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88" w:rsidRPr="00EA146E" w:rsidRDefault="009D2488" w:rsidP="009D2488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/>
        </w:rPr>
      </w:pPr>
      <w:r w:rsidRPr="00EA146E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№ 2</w:t>
      </w:r>
    </w:p>
    <w:p w:rsidR="009D2488" w:rsidRDefault="009D2488" w:rsidP="009D2488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Порядку организации и проведения </w:t>
      </w:r>
    </w:p>
    <w:p w:rsidR="009D2488" w:rsidRDefault="009D2488" w:rsidP="009D2488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внутреннего муниципального финансового контроля </w:t>
      </w:r>
    </w:p>
    <w:p w:rsidR="009D2488" w:rsidRDefault="009D2488" w:rsidP="009D2488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Панинского городского поселения  </w:t>
      </w:r>
    </w:p>
    <w:p w:rsidR="009D2488" w:rsidRPr="00EA146E" w:rsidRDefault="009D2488" w:rsidP="009D2488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9D2488" w:rsidRDefault="009D2488" w:rsidP="009D2488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9D2488" w:rsidRDefault="009D2488" w:rsidP="009D2488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9D2488" w:rsidTr="00E27ABA">
        <w:trPr>
          <w:trHeight w:val="23"/>
        </w:trPr>
        <w:tc>
          <w:tcPr>
            <w:tcW w:w="9071" w:type="dxa"/>
          </w:tcPr>
          <w:p w:rsidR="009D2488" w:rsidRDefault="009D2488" w:rsidP="00DC435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Акт</w:t>
            </w:r>
          </w:p>
        </w:tc>
      </w:tr>
      <w:tr w:rsidR="009D2488" w:rsidTr="00460645">
        <w:tc>
          <w:tcPr>
            <w:tcW w:w="9071" w:type="dxa"/>
            <w:tcBorders>
              <w:bottom w:val="single" w:sz="4" w:space="0" w:color="auto"/>
            </w:tcBorders>
          </w:tcPr>
          <w:p w:rsidR="009D2488" w:rsidRDefault="00E93691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Проверка (камеральная) муниципального казенного предприятия «Панино рынок» (МКП «Панино рынок»)</w:t>
            </w:r>
          </w:p>
        </w:tc>
      </w:tr>
      <w:tr w:rsidR="009D2488" w:rsidTr="00460645">
        <w:tc>
          <w:tcPr>
            <w:tcW w:w="9071" w:type="dxa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(указывается метод осуществления внутреннего  муниципального финансового контроля (проверка (выездная, камеральная, встречная), ревизия (далее - контрольное мероприятие), полное и сокращенное (при наличии) наименование объекта контроля внутреннего государственного (муниципального) финансового контроля (далее - объект контроля), объекта встречной проверки)</w:t>
            </w:r>
            <w:proofErr w:type="gramEnd"/>
          </w:p>
        </w:tc>
      </w:tr>
    </w:tbl>
    <w:p w:rsidR="009D2488" w:rsidRDefault="009D2488" w:rsidP="009D2488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2041"/>
        <w:gridCol w:w="3742"/>
      </w:tblGrid>
      <w:tr w:rsidR="009D2488" w:rsidTr="00460645">
        <w:tc>
          <w:tcPr>
            <w:tcW w:w="3288" w:type="dxa"/>
            <w:tcBorders>
              <w:bottom w:val="single" w:sz="4" w:space="0" w:color="auto"/>
            </w:tcBorders>
          </w:tcPr>
          <w:p w:rsidR="009D2488" w:rsidRDefault="00E93691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Р.п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анино ул.9 Января,д.6а</w:t>
            </w:r>
          </w:p>
        </w:tc>
        <w:tc>
          <w:tcPr>
            <w:tcW w:w="2041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42" w:type="dxa"/>
            <w:vAlign w:val="bottom"/>
          </w:tcPr>
          <w:p w:rsidR="009D2488" w:rsidRDefault="0067712F" w:rsidP="0067712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«30» сентября</w:t>
            </w:r>
            <w:r w:rsidR="009D2488">
              <w:rPr>
                <w:rFonts w:ascii="Times New Roman" w:hAnsi="Times New Roman"/>
                <w:b/>
                <w:bCs/>
              </w:rPr>
              <w:t xml:space="preserve"> 20</w:t>
            </w:r>
            <w:r>
              <w:rPr>
                <w:rFonts w:ascii="Times New Roman" w:hAnsi="Times New Roman"/>
                <w:b/>
                <w:bCs/>
              </w:rPr>
              <w:t>22</w:t>
            </w:r>
            <w:r w:rsidR="009D2488">
              <w:rPr>
                <w:rFonts w:ascii="Times New Roman" w:hAnsi="Times New Roman"/>
                <w:b/>
                <w:bCs/>
              </w:rPr>
              <w:t xml:space="preserve"> г.</w:t>
            </w:r>
          </w:p>
        </w:tc>
      </w:tr>
      <w:tr w:rsidR="009D2488" w:rsidTr="00460645">
        <w:tc>
          <w:tcPr>
            <w:tcW w:w="3288" w:type="dxa"/>
            <w:tcBorders>
              <w:top w:val="single" w:sz="4" w:space="0" w:color="auto"/>
            </w:tcBorders>
            <w:vAlign w:val="bottom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место составления</w:t>
            </w:r>
          </w:p>
        </w:tc>
        <w:tc>
          <w:tcPr>
            <w:tcW w:w="2041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4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</w:tbl>
    <w:p w:rsidR="009D2488" w:rsidRDefault="009D2488" w:rsidP="009D2488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7"/>
        <w:gridCol w:w="1258"/>
        <w:gridCol w:w="495"/>
        <w:gridCol w:w="1475"/>
        <w:gridCol w:w="421"/>
        <w:gridCol w:w="340"/>
        <w:gridCol w:w="164"/>
        <w:gridCol w:w="175"/>
        <w:gridCol w:w="1644"/>
        <w:gridCol w:w="972"/>
      </w:tblGrid>
      <w:tr w:rsidR="009D2488" w:rsidTr="00DF79BD">
        <w:tc>
          <w:tcPr>
            <w:tcW w:w="5985" w:type="dxa"/>
            <w:gridSpan w:val="4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Контрольное мероприятие проведено на основании</w:t>
            </w:r>
          </w:p>
        </w:tc>
        <w:tc>
          <w:tcPr>
            <w:tcW w:w="3716" w:type="dxa"/>
            <w:gridSpan w:val="6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5985" w:type="dxa"/>
            <w:gridSpan w:val="4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16" w:type="dxa"/>
            <w:gridSpan w:val="6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(указываются наименование и реквизиты приказа</w:t>
            </w:r>
            <w:proofErr w:type="gramEnd"/>
          </w:p>
        </w:tc>
      </w:tr>
      <w:tr w:rsidR="009D2488" w:rsidTr="00DF79BD">
        <w:tc>
          <w:tcPr>
            <w:tcW w:w="8729" w:type="dxa"/>
            <w:gridSpan w:val="9"/>
            <w:tcBorders>
              <w:bottom w:val="single" w:sz="4" w:space="0" w:color="auto"/>
            </w:tcBorders>
          </w:tcPr>
          <w:p w:rsidR="009D2488" w:rsidRDefault="0067712F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Распоряжения от 23.08.2022г. № 42ОД Администрации Панинского городского поселения Панинского муниципального района Воронежской области</w:t>
            </w:r>
          </w:p>
        </w:tc>
        <w:tc>
          <w:tcPr>
            <w:tcW w:w="97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9D2488" w:rsidTr="00DF79BD">
        <w:tc>
          <w:tcPr>
            <w:tcW w:w="8729" w:type="dxa"/>
            <w:gridSpan w:val="9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 xml:space="preserve">(распоряжения) органа внутреннего   муниципального финансового контроля (далее - орган контроля) о назначении контрольного мероприятия, а также основания назначения контрольного мероприятия в соответствии с </w:t>
            </w:r>
            <w:hyperlink r:id="rId5" w:history="1">
              <w:r w:rsidRPr="00AF78CD">
                <w:rPr>
                  <w:rFonts w:ascii="Times New Roman" w:hAnsi="Times New Roman"/>
                  <w:b/>
                  <w:bCs/>
                </w:rPr>
                <w:t>пунктами 10</w:t>
              </w:r>
            </w:hyperlink>
            <w:r w:rsidRPr="00AF78CD">
              <w:rPr>
                <w:rFonts w:ascii="Times New Roman" w:hAnsi="Times New Roman"/>
                <w:b/>
                <w:bCs/>
              </w:rPr>
              <w:t xml:space="preserve"> и </w:t>
            </w:r>
            <w:hyperlink r:id="rId6" w:history="1">
              <w:r w:rsidRPr="00AF78CD">
                <w:rPr>
                  <w:rFonts w:ascii="Times New Roman" w:hAnsi="Times New Roman"/>
                  <w:b/>
                  <w:bCs/>
                </w:rPr>
                <w:t>11</w:t>
              </w:r>
            </w:hyperlink>
            <w:r>
              <w:rPr>
                <w:rFonts w:ascii="Times New Roman" w:hAnsi="Times New Roman"/>
                <w:b/>
                <w:bCs/>
              </w:rPr>
              <w:t xml:space="preserve">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результатов", утвержденного постановлением Правительства Российской Федерации от 17.08.2020 N 1235 </w:t>
            </w:r>
            <w:hyperlink w:anchor="Par161" w:history="1">
              <w:r w:rsidRPr="00AF78CD">
                <w:rPr>
                  <w:rFonts w:ascii="Times New Roman" w:hAnsi="Times New Roman"/>
                  <w:b/>
                  <w:bCs/>
                </w:rPr>
                <w:t>&lt;1&gt;</w:t>
              </w:r>
            </w:hyperlink>
            <w:r>
              <w:rPr>
                <w:rFonts w:ascii="Times New Roman" w:hAnsi="Times New Roman"/>
                <w:b/>
                <w:bCs/>
              </w:rPr>
              <w:t xml:space="preserve"> (далее - федеральный стандарт N 1235).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В случае проведения встречной проверки также указываются наименование и основание проведения камеральной проверки или выездной проверки (ревизии), в рамках которой проводится встречная проверка)</w:t>
            </w:r>
            <w:proofErr w:type="gramEnd"/>
          </w:p>
        </w:tc>
        <w:tc>
          <w:tcPr>
            <w:tcW w:w="97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4015" w:type="dxa"/>
            <w:gridSpan w:val="2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контрольного мероприятия</w:t>
            </w:r>
          </w:p>
        </w:tc>
        <w:tc>
          <w:tcPr>
            <w:tcW w:w="4714" w:type="dxa"/>
            <w:gridSpan w:val="7"/>
            <w:tcBorders>
              <w:bottom w:val="single" w:sz="4" w:space="0" w:color="auto"/>
            </w:tcBorders>
          </w:tcPr>
          <w:p w:rsidR="009D2488" w:rsidRDefault="0067712F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Проверка финансово-хозяйственной деятельности</w:t>
            </w:r>
          </w:p>
        </w:tc>
        <w:tc>
          <w:tcPr>
            <w:tcW w:w="97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9D2488" w:rsidTr="00DF79BD">
        <w:tc>
          <w:tcPr>
            <w:tcW w:w="2757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Проверяемый период:</w:t>
            </w:r>
          </w:p>
        </w:tc>
        <w:tc>
          <w:tcPr>
            <w:tcW w:w="5972" w:type="dxa"/>
            <w:gridSpan w:val="8"/>
            <w:tcBorders>
              <w:bottom w:val="single" w:sz="4" w:space="0" w:color="auto"/>
            </w:tcBorders>
          </w:tcPr>
          <w:p w:rsidR="009D2488" w:rsidRDefault="0067712F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01.01.2021г.-31.12.2021г.</w:t>
            </w:r>
          </w:p>
        </w:tc>
        <w:tc>
          <w:tcPr>
            <w:tcW w:w="97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9D2488" w:rsidTr="00DF79BD">
        <w:tc>
          <w:tcPr>
            <w:tcW w:w="4510" w:type="dxa"/>
            <w:gridSpan w:val="3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Контрольное мероприятие проведено</w:t>
            </w:r>
          </w:p>
        </w:tc>
        <w:tc>
          <w:tcPr>
            <w:tcW w:w="5191" w:type="dxa"/>
            <w:gridSpan w:val="7"/>
            <w:tcBorders>
              <w:bottom w:val="single" w:sz="4" w:space="0" w:color="auto"/>
            </w:tcBorders>
          </w:tcPr>
          <w:p w:rsidR="009D2488" w:rsidRDefault="0067712F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Комиссией по внутреннему муниципальному контролю</w:t>
            </w:r>
          </w:p>
        </w:tc>
      </w:tr>
      <w:tr w:rsidR="009D2488" w:rsidTr="00DF79BD">
        <w:tc>
          <w:tcPr>
            <w:tcW w:w="4510" w:type="dxa"/>
            <w:gridSpan w:val="3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91" w:type="dxa"/>
            <w:gridSpan w:val="7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(проверочной (ревизионной) группой (уполномоченным на</w:t>
            </w:r>
            <w:proofErr w:type="gramEnd"/>
          </w:p>
        </w:tc>
      </w:tr>
      <w:tr w:rsidR="009D2488" w:rsidTr="00DF79BD">
        <w:tc>
          <w:tcPr>
            <w:tcW w:w="6910" w:type="dxa"/>
            <w:gridSpan w:val="7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91" w:type="dxa"/>
            <w:gridSpan w:val="3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9D2488" w:rsidTr="00DF79BD">
        <w:tc>
          <w:tcPr>
            <w:tcW w:w="6910" w:type="dxa"/>
            <w:gridSpan w:val="7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проведение контрольного мероприятия должностным лицом)</w:t>
            </w:r>
          </w:p>
        </w:tc>
        <w:tc>
          <w:tcPr>
            <w:tcW w:w="2791" w:type="dxa"/>
            <w:gridSpan w:val="3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9701" w:type="dxa"/>
            <w:gridSpan w:val="10"/>
            <w:tcBorders>
              <w:bottom w:val="single" w:sz="4" w:space="0" w:color="auto"/>
            </w:tcBorders>
          </w:tcPr>
          <w:p w:rsidR="009D2488" w:rsidRDefault="0067712F" w:rsidP="00EE70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Борников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С.С., ведущий эксперт Глаголева Т.Ф., </w:t>
            </w:r>
            <w:r w:rsidR="00EE709C">
              <w:rPr>
                <w:rFonts w:ascii="Times New Roman" w:hAnsi="Times New Roman"/>
                <w:b/>
                <w:bCs/>
              </w:rPr>
              <w:t xml:space="preserve">старший инспектор </w:t>
            </w:r>
            <w:proofErr w:type="spellStart"/>
            <w:r w:rsidR="00EE709C">
              <w:rPr>
                <w:rFonts w:ascii="Times New Roman" w:hAnsi="Times New Roman"/>
                <w:b/>
                <w:bCs/>
              </w:rPr>
              <w:t>Болгова</w:t>
            </w:r>
            <w:proofErr w:type="spellEnd"/>
            <w:r w:rsidR="00EE709C">
              <w:rPr>
                <w:rFonts w:ascii="Times New Roman" w:hAnsi="Times New Roman"/>
                <w:b/>
                <w:bCs/>
              </w:rPr>
              <w:t xml:space="preserve"> И.С., ведущий специалист </w:t>
            </w:r>
            <w:proofErr w:type="spellStart"/>
            <w:r w:rsidR="00EE709C">
              <w:rPr>
                <w:rFonts w:ascii="Times New Roman" w:hAnsi="Times New Roman"/>
                <w:b/>
                <w:bCs/>
              </w:rPr>
              <w:t>Ситникова</w:t>
            </w:r>
            <w:proofErr w:type="spellEnd"/>
            <w:r w:rsidR="00EE709C">
              <w:rPr>
                <w:rFonts w:ascii="Times New Roman" w:hAnsi="Times New Roman"/>
                <w:b/>
                <w:bCs/>
              </w:rPr>
              <w:t xml:space="preserve"> В.М., старший инспектор </w:t>
            </w:r>
            <w:proofErr w:type="spellStart"/>
            <w:r w:rsidR="00EE709C">
              <w:rPr>
                <w:rFonts w:ascii="Times New Roman" w:hAnsi="Times New Roman"/>
                <w:b/>
                <w:bCs/>
              </w:rPr>
              <w:t>Ситникова</w:t>
            </w:r>
            <w:proofErr w:type="spellEnd"/>
            <w:r w:rsidR="00EE709C">
              <w:rPr>
                <w:rFonts w:ascii="Times New Roman" w:hAnsi="Times New Roman"/>
                <w:b/>
                <w:bCs/>
              </w:rPr>
              <w:t xml:space="preserve"> С.В.</w:t>
            </w:r>
          </w:p>
        </w:tc>
      </w:tr>
      <w:tr w:rsidR="009D2488" w:rsidTr="00DF79BD">
        <w:tc>
          <w:tcPr>
            <w:tcW w:w="9701" w:type="dxa"/>
            <w:gridSpan w:val="10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(указываются должности, фамилии, инициалы</w:t>
            </w:r>
            <w:proofErr w:type="gramEnd"/>
          </w:p>
        </w:tc>
      </w:tr>
      <w:tr w:rsidR="009D2488" w:rsidTr="00DF79BD">
        <w:tc>
          <w:tcPr>
            <w:tcW w:w="8729" w:type="dxa"/>
            <w:gridSpan w:val="9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9D2488" w:rsidTr="00DF79BD">
        <w:tc>
          <w:tcPr>
            <w:tcW w:w="8729" w:type="dxa"/>
            <w:gridSpan w:val="9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лиц (лица), уполномоченны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х(</w:t>
            </w:r>
            <w:proofErr w:type="gramEnd"/>
            <w:r>
              <w:rPr>
                <w:rFonts w:ascii="Times New Roman" w:hAnsi="Times New Roman"/>
                <w:b/>
                <w:bCs/>
              </w:rPr>
              <w:t>ого) на проведение контрольного мероприятия)</w:t>
            </w:r>
          </w:p>
        </w:tc>
        <w:tc>
          <w:tcPr>
            <w:tcW w:w="97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7085" w:type="dxa"/>
            <w:gridSpan w:val="8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 проведению контрольного мероприятия привлекались </w:t>
            </w:r>
            <w:hyperlink w:anchor="Par162" w:history="1">
              <w:r w:rsidRPr="00AF78CD">
                <w:rPr>
                  <w:rFonts w:ascii="Times New Roman" w:hAnsi="Times New Roman"/>
                  <w:b/>
                  <w:bCs/>
                </w:rPr>
                <w:t>&lt;2&gt;</w:t>
              </w:r>
            </w:hyperlink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2616" w:type="dxa"/>
            <w:gridSpan w:val="2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7085" w:type="dxa"/>
            <w:gridSpan w:val="8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(указываются фамилии, инициалы,</w:t>
            </w:r>
            <w:proofErr w:type="gramEnd"/>
          </w:p>
        </w:tc>
      </w:tr>
      <w:tr w:rsidR="009D2488" w:rsidTr="00DF79BD">
        <w:tc>
          <w:tcPr>
            <w:tcW w:w="9701" w:type="dxa"/>
            <w:gridSpan w:val="10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9701" w:type="dxa"/>
            <w:gridSpan w:val="10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должности (при наличии) независимых экспертов, специалистов иных государственных органов, специалистов учреждений, подведомственных органу контроля, полное и сокращенное (при наличии) наименование и идентификационный номер налогоплательщика специализированных экспертных организаций, привлекаемых к проведению контрольного мероприятия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в</w:t>
            </w:r>
            <w:proofErr w:type="gramEnd"/>
          </w:p>
        </w:tc>
      </w:tr>
      <w:tr w:rsidR="009D2488" w:rsidTr="00DF79BD">
        <w:tc>
          <w:tcPr>
            <w:tcW w:w="8729" w:type="dxa"/>
            <w:gridSpan w:val="9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9D2488" w:rsidTr="00DF79BD">
        <w:tc>
          <w:tcPr>
            <w:tcW w:w="9701" w:type="dxa"/>
            <w:gridSpan w:val="10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 xml:space="preserve">соответствии с </w:t>
            </w:r>
            <w:hyperlink r:id="rId7" w:history="1">
              <w:r w:rsidRPr="00AF78CD">
                <w:rPr>
                  <w:rFonts w:ascii="Times New Roman" w:hAnsi="Times New Roman"/>
                  <w:b/>
                  <w:bCs/>
                </w:rPr>
                <w:t>подпунктом "г" пункта 3</w:t>
              </w:r>
            </w:hyperlink>
            <w:r>
              <w:rPr>
                <w:rFonts w:ascii="Times New Roman" w:hAnsi="Times New Roman"/>
                <w:b/>
                <w:bCs/>
              </w:rPr>
              <w:t xml:space="preserve"> федерального стандарта внутреннего государственного (муниципального) финансового контроля "Права и обязанности должностных лиц органов внутреннего   муниципального финансового контроля и объектов внутреннего  муниципального финансового контроля (их должностных лиц) при осуществлении внутреннего государственного (муниципального) финансового контроля", утвержденного постановлением Правительства Российской Федерации от 06.02.2020 N 100</w:t>
            </w:r>
            <w:r w:rsidRPr="00AF78CD">
              <w:rPr>
                <w:rFonts w:ascii="Times New Roman" w:hAnsi="Times New Roman"/>
                <w:b/>
                <w:bCs/>
              </w:rPr>
              <w:t xml:space="preserve"> </w:t>
            </w:r>
            <w:hyperlink w:anchor="Par163" w:history="1">
              <w:r w:rsidRPr="00AF78CD">
                <w:rPr>
                  <w:rFonts w:ascii="Times New Roman" w:hAnsi="Times New Roman"/>
                  <w:b/>
                  <w:bCs/>
                </w:rPr>
                <w:t>&lt;3&gt;</w:t>
              </w:r>
            </w:hyperlink>
            <w:r>
              <w:rPr>
                <w:rFonts w:ascii="Times New Roman" w:hAnsi="Times New Roman"/>
                <w:b/>
                <w:bCs/>
              </w:rPr>
              <w:t>)</w:t>
            </w:r>
            <w:proofErr w:type="gramEnd"/>
          </w:p>
        </w:tc>
      </w:tr>
      <w:tr w:rsidR="009D2488" w:rsidTr="00DF79BD">
        <w:tc>
          <w:tcPr>
            <w:tcW w:w="6746" w:type="dxa"/>
            <w:gridSpan w:val="6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 проведении контрольного мероприятия проведен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о(</w:t>
            </w:r>
            <w:proofErr w:type="gramEnd"/>
            <w:r>
              <w:rPr>
                <w:rFonts w:ascii="Times New Roman" w:hAnsi="Times New Roman"/>
                <w:b/>
                <w:bCs/>
              </w:rPr>
              <w:t>ы)</w:t>
            </w:r>
          </w:p>
        </w:tc>
        <w:tc>
          <w:tcPr>
            <w:tcW w:w="2955" w:type="dxa"/>
            <w:gridSpan w:val="4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6746" w:type="dxa"/>
            <w:gridSpan w:val="6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55" w:type="dxa"/>
            <w:gridSpan w:val="4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(указываются экспертизы, контрольные</w:t>
            </w:r>
            <w:proofErr w:type="gramEnd"/>
          </w:p>
        </w:tc>
      </w:tr>
      <w:tr w:rsidR="009D2488" w:rsidTr="00DF79BD">
        <w:tc>
          <w:tcPr>
            <w:tcW w:w="9701" w:type="dxa"/>
            <w:gridSpan w:val="10"/>
            <w:tcBorders>
              <w:bottom w:val="single" w:sz="4" w:space="0" w:color="auto"/>
            </w:tcBorders>
          </w:tcPr>
          <w:p w:rsidR="009D2488" w:rsidRDefault="00EE709C" w:rsidP="00473D9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Проверка обоснованности потребности в средствах предусмотренных сметами, наличие соответствующих расчетов и обоснований, </w:t>
            </w:r>
            <w:r w:rsidR="009D24D0">
              <w:rPr>
                <w:rFonts w:ascii="Times New Roman" w:hAnsi="Times New Roman"/>
                <w:b/>
                <w:bCs/>
              </w:rPr>
              <w:t xml:space="preserve">соответствие объемов и направлений расходов, отражаемых в смете, доведенным лимитам обязательств, сопоставимость показателей сметы в части направлений, по которым осуществляется закупка товаров (работ, услуг), объемам ее финансового обеспечения, предусмотренным при формировании </w:t>
            </w:r>
            <w:r w:rsidR="00B9460A">
              <w:rPr>
                <w:rFonts w:ascii="Times New Roman" w:hAnsi="Times New Roman"/>
                <w:b/>
                <w:bCs/>
              </w:rPr>
              <w:t>планов закупок товаров (</w:t>
            </w:r>
            <w:proofErr w:type="spellStart"/>
            <w:r w:rsidR="00B9460A">
              <w:rPr>
                <w:rFonts w:ascii="Times New Roman" w:hAnsi="Times New Roman"/>
                <w:b/>
                <w:bCs/>
              </w:rPr>
              <w:t>работ</w:t>
            </w:r>
            <w:proofErr w:type="gramStart"/>
            <w:r w:rsidR="00B9460A">
              <w:rPr>
                <w:rFonts w:ascii="Times New Roman" w:hAnsi="Times New Roman"/>
                <w:b/>
                <w:bCs/>
              </w:rPr>
              <w:t>,у</w:t>
            </w:r>
            <w:proofErr w:type="gramEnd"/>
            <w:r w:rsidR="00B9460A">
              <w:rPr>
                <w:rFonts w:ascii="Times New Roman" w:hAnsi="Times New Roman"/>
                <w:b/>
                <w:bCs/>
              </w:rPr>
              <w:t>слуг</w:t>
            </w:r>
            <w:proofErr w:type="spellEnd"/>
            <w:r w:rsidR="00B9460A">
              <w:rPr>
                <w:rFonts w:ascii="Times New Roman" w:hAnsi="Times New Roman"/>
                <w:b/>
                <w:bCs/>
              </w:rPr>
              <w:t>)</w:t>
            </w:r>
            <w:r w:rsidR="00473D99">
              <w:rPr>
                <w:rFonts w:ascii="Times New Roman" w:hAnsi="Times New Roman"/>
                <w:b/>
                <w:bCs/>
              </w:rPr>
              <w:t xml:space="preserve"> с 29.08.2022г. по 30.09.2022г. </w:t>
            </w:r>
            <w:proofErr w:type="spellStart"/>
            <w:r w:rsidR="00473D99">
              <w:rPr>
                <w:rFonts w:ascii="Times New Roman" w:hAnsi="Times New Roman"/>
                <w:b/>
                <w:bCs/>
              </w:rPr>
              <w:t>Борниковым</w:t>
            </w:r>
            <w:proofErr w:type="spellEnd"/>
            <w:r w:rsidR="00473D99">
              <w:rPr>
                <w:rFonts w:ascii="Times New Roman" w:hAnsi="Times New Roman"/>
                <w:b/>
                <w:bCs/>
              </w:rPr>
              <w:t xml:space="preserve"> Станиславом Сергеевичем, Глаголевой Т.Ф., </w:t>
            </w:r>
            <w:proofErr w:type="spellStart"/>
            <w:r w:rsidR="00473D99">
              <w:rPr>
                <w:rFonts w:ascii="Times New Roman" w:hAnsi="Times New Roman"/>
                <w:b/>
                <w:bCs/>
              </w:rPr>
              <w:t>Болговой</w:t>
            </w:r>
            <w:proofErr w:type="spellEnd"/>
            <w:r w:rsidR="00473D99">
              <w:rPr>
                <w:rFonts w:ascii="Times New Roman" w:hAnsi="Times New Roman"/>
                <w:b/>
                <w:bCs/>
              </w:rPr>
              <w:t xml:space="preserve"> И.С., Ситниковой В.М., Ситниковой С.В.</w:t>
            </w:r>
          </w:p>
        </w:tc>
      </w:tr>
      <w:tr w:rsidR="009D2488" w:rsidTr="00DF79BD">
        <w:tc>
          <w:tcPr>
            <w:tcW w:w="9701" w:type="dxa"/>
            <w:gridSpan w:val="10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 xml:space="preserve">действия, проведенные в рамках контрольного мероприятия (в соответствии с </w:t>
            </w:r>
            <w:hyperlink r:id="rId8" w:history="1">
              <w:r w:rsidRPr="00AF78CD">
                <w:rPr>
                  <w:rFonts w:ascii="Times New Roman" w:hAnsi="Times New Roman"/>
                  <w:b/>
                  <w:bCs/>
                </w:rPr>
                <w:t>пунктами 18</w:t>
              </w:r>
            </w:hyperlink>
            <w:r w:rsidRPr="00AF78CD">
              <w:rPr>
                <w:rFonts w:ascii="Times New Roman" w:hAnsi="Times New Roman"/>
                <w:b/>
                <w:bCs/>
              </w:rPr>
              <w:t xml:space="preserve">, </w:t>
            </w:r>
            <w:hyperlink r:id="rId9" w:history="1">
              <w:r w:rsidRPr="00AF78CD">
                <w:rPr>
                  <w:rFonts w:ascii="Times New Roman" w:hAnsi="Times New Roman"/>
                  <w:b/>
                  <w:bCs/>
                </w:rPr>
                <w:t>19</w:t>
              </w:r>
            </w:hyperlink>
            <w:r>
              <w:rPr>
                <w:rFonts w:ascii="Times New Roman" w:hAnsi="Times New Roman"/>
                <w:b/>
                <w:bCs/>
              </w:rPr>
              <w:t xml:space="preserve"> федерального</w:t>
            </w:r>
            <w:proofErr w:type="gramEnd"/>
          </w:p>
        </w:tc>
      </w:tr>
      <w:tr w:rsidR="009D2488" w:rsidTr="00DF79BD">
        <w:tc>
          <w:tcPr>
            <w:tcW w:w="9701" w:type="dxa"/>
            <w:gridSpan w:val="10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9701" w:type="dxa"/>
            <w:gridSpan w:val="10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стандарта N 1235), с указанием сроков их проведения, предмета, а также сведений (фамилия, имя, отчество (при наличии)) о</w:t>
            </w:r>
          </w:p>
        </w:tc>
      </w:tr>
      <w:tr w:rsidR="009D2488" w:rsidTr="00DF79BD">
        <w:tc>
          <w:tcPr>
            <w:tcW w:w="8729" w:type="dxa"/>
            <w:gridSpan w:val="9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9D2488" w:rsidTr="00DF79BD">
        <w:tc>
          <w:tcPr>
            <w:tcW w:w="8729" w:type="dxa"/>
            <w:gridSpan w:val="9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лицах (лице), их проводивши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х(</w:t>
            </w:r>
            <w:proofErr w:type="gramEnd"/>
            <w:r>
              <w:rPr>
                <w:rFonts w:ascii="Times New Roman" w:hAnsi="Times New Roman"/>
                <w:b/>
                <w:bCs/>
              </w:rPr>
              <w:t>ого))</w:t>
            </w:r>
          </w:p>
        </w:tc>
        <w:tc>
          <w:tcPr>
            <w:tcW w:w="97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9701" w:type="dxa"/>
            <w:gridSpan w:val="10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рамках контрольного мероприятия проведена встречная проверка (обследование)</w:t>
            </w:r>
            <w:r w:rsidRPr="00AF78CD">
              <w:rPr>
                <w:rFonts w:ascii="Times New Roman" w:hAnsi="Times New Roman"/>
                <w:b/>
                <w:bCs/>
              </w:rPr>
              <w:t xml:space="preserve"> </w:t>
            </w:r>
            <w:hyperlink w:anchor="Par164" w:history="1">
              <w:r w:rsidRPr="00AF78CD">
                <w:rPr>
                  <w:rFonts w:ascii="Times New Roman" w:hAnsi="Times New Roman"/>
                  <w:b/>
                  <w:bCs/>
                </w:rPr>
                <w:t>&lt;4&gt;</w:t>
              </w:r>
            </w:hyperlink>
            <w:r>
              <w:rPr>
                <w:rFonts w:ascii="Times New Roman" w:hAnsi="Times New Roman"/>
                <w:b/>
                <w:bCs/>
              </w:rPr>
              <w:t xml:space="preserve"> __________________________________________________</w:t>
            </w:r>
          </w:p>
        </w:tc>
      </w:tr>
      <w:tr w:rsidR="009D2488" w:rsidTr="00DF79BD">
        <w:tc>
          <w:tcPr>
            <w:tcW w:w="8729" w:type="dxa"/>
            <w:gridSpan w:val="9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9D2488" w:rsidTr="00DF79BD">
        <w:tc>
          <w:tcPr>
            <w:tcW w:w="8729" w:type="dxa"/>
            <w:gridSpan w:val="9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(указывается наименование объекта встречной проверки (объекта контроля)</w:t>
            </w:r>
            <w:proofErr w:type="gramEnd"/>
          </w:p>
        </w:tc>
        <w:tc>
          <w:tcPr>
            <w:tcW w:w="97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9701" w:type="dxa"/>
            <w:gridSpan w:val="10"/>
          </w:tcPr>
          <w:p w:rsidR="009D2488" w:rsidRDefault="009D2488" w:rsidP="00C03E2A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Срок проведения контрольного мероприятия, не включая периоды его</w:t>
            </w:r>
            <w:r w:rsidR="00C03E2A">
              <w:rPr>
                <w:rFonts w:ascii="Times New Roman" w:hAnsi="Times New Roman"/>
                <w:b/>
                <w:bCs/>
              </w:rPr>
              <w:t xml:space="preserve"> приостановления, составил 25</w:t>
            </w:r>
            <w:r>
              <w:rPr>
                <w:rFonts w:ascii="Times New Roman" w:hAnsi="Times New Roman"/>
                <w:b/>
                <w:bCs/>
              </w:rPr>
              <w:t xml:space="preserve"> рабочих дней с "</w:t>
            </w:r>
            <w:r w:rsidR="00C03E2A">
              <w:rPr>
                <w:rFonts w:ascii="Times New Roman" w:hAnsi="Times New Roman"/>
                <w:b/>
                <w:bCs/>
              </w:rPr>
              <w:t>29</w:t>
            </w:r>
            <w:r>
              <w:rPr>
                <w:rFonts w:ascii="Times New Roman" w:hAnsi="Times New Roman"/>
                <w:b/>
                <w:bCs/>
              </w:rPr>
              <w:t xml:space="preserve">" </w:t>
            </w:r>
            <w:r w:rsidR="00C03E2A">
              <w:rPr>
                <w:rFonts w:ascii="Times New Roman" w:hAnsi="Times New Roman"/>
                <w:b/>
                <w:bCs/>
              </w:rPr>
              <w:t>августа</w:t>
            </w:r>
            <w:r>
              <w:rPr>
                <w:rFonts w:ascii="Times New Roman" w:hAnsi="Times New Roman"/>
                <w:b/>
                <w:bCs/>
              </w:rPr>
              <w:t xml:space="preserve"> 20</w:t>
            </w:r>
            <w:r w:rsidR="00C03E2A">
              <w:rPr>
                <w:rFonts w:ascii="Times New Roman" w:hAnsi="Times New Roman"/>
                <w:b/>
                <w:bCs/>
              </w:rPr>
              <w:t>22</w:t>
            </w:r>
            <w:r>
              <w:rPr>
                <w:rFonts w:ascii="Times New Roman" w:hAnsi="Times New Roman"/>
                <w:b/>
                <w:bCs/>
              </w:rPr>
              <w:t xml:space="preserve"> года по "</w:t>
            </w:r>
            <w:r w:rsidR="00C03E2A">
              <w:rPr>
                <w:rFonts w:ascii="Times New Roman" w:hAnsi="Times New Roman"/>
                <w:b/>
                <w:bCs/>
              </w:rPr>
              <w:t>30</w:t>
            </w:r>
            <w:r>
              <w:rPr>
                <w:rFonts w:ascii="Times New Roman" w:hAnsi="Times New Roman"/>
                <w:b/>
                <w:bCs/>
              </w:rPr>
              <w:t xml:space="preserve">" </w:t>
            </w:r>
            <w:r w:rsidR="00C03E2A">
              <w:rPr>
                <w:rFonts w:ascii="Times New Roman" w:hAnsi="Times New Roman"/>
                <w:b/>
                <w:bCs/>
              </w:rPr>
              <w:t xml:space="preserve">сентября </w:t>
            </w:r>
            <w:r>
              <w:rPr>
                <w:rFonts w:ascii="Times New Roman" w:hAnsi="Times New Roman"/>
                <w:b/>
                <w:bCs/>
              </w:rPr>
              <w:t>20</w:t>
            </w:r>
            <w:r w:rsidR="00C03E2A">
              <w:rPr>
                <w:rFonts w:ascii="Times New Roman" w:hAnsi="Times New Roman"/>
                <w:b/>
                <w:bCs/>
              </w:rPr>
              <w:t>22</w:t>
            </w:r>
            <w:r>
              <w:rPr>
                <w:rFonts w:ascii="Times New Roman" w:hAnsi="Times New Roman"/>
                <w:b/>
                <w:bCs/>
              </w:rPr>
              <w:t xml:space="preserve"> года.</w:t>
            </w:r>
          </w:p>
        </w:tc>
      </w:tr>
      <w:tr w:rsidR="009D2488" w:rsidTr="00DF79BD">
        <w:tc>
          <w:tcPr>
            <w:tcW w:w="9701" w:type="dxa"/>
            <w:gridSpan w:val="10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Проведение контрольного мероприятия приостанавливалось</w:t>
            </w:r>
            <w:r w:rsidRPr="00330439">
              <w:rPr>
                <w:rFonts w:ascii="Times New Roman" w:hAnsi="Times New Roman"/>
                <w:b/>
                <w:bCs/>
              </w:rPr>
              <w:t xml:space="preserve"> </w:t>
            </w:r>
            <w:hyperlink w:anchor="Par165" w:history="1">
              <w:r w:rsidRPr="00330439">
                <w:rPr>
                  <w:rFonts w:ascii="Times New Roman" w:hAnsi="Times New Roman"/>
                  <w:b/>
                  <w:bCs/>
                </w:rPr>
                <w:t>&lt;5&gt;</w:t>
              </w:r>
            </w:hyperlink>
            <w:r>
              <w:rPr>
                <w:rFonts w:ascii="Times New Roman" w:hAnsi="Times New Roman"/>
                <w:b/>
                <w:bCs/>
              </w:rPr>
              <w:t xml:space="preserve"> с "__" _______________ 20__ года по "__" ______________ 20__ года на основании</w:t>
            </w:r>
          </w:p>
        </w:tc>
      </w:tr>
      <w:tr w:rsidR="009D2488" w:rsidTr="00DF79BD">
        <w:tc>
          <w:tcPr>
            <w:tcW w:w="8729" w:type="dxa"/>
            <w:gridSpan w:val="9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9D2488" w:rsidTr="00DF79BD">
        <w:tc>
          <w:tcPr>
            <w:tcW w:w="8729" w:type="dxa"/>
            <w:gridSpan w:val="9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(указываются наименование и реквизиты приказ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/>
                <w:b/>
                <w:bCs/>
              </w:rPr>
              <w:t>ов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) (распоряжения(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ий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))</w:t>
            </w:r>
          </w:p>
        </w:tc>
        <w:tc>
          <w:tcPr>
            <w:tcW w:w="97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9701" w:type="dxa"/>
            <w:gridSpan w:val="10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9701" w:type="dxa"/>
            <w:gridSpan w:val="10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органа контроля о приостановлении контрольного мероприятия)</w:t>
            </w:r>
          </w:p>
        </w:tc>
      </w:tr>
      <w:tr w:rsidR="009D2488" w:rsidTr="00DF79BD">
        <w:tc>
          <w:tcPr>
            <w:tcW w:w="9701" w:type="dxa"/>
            <w:gridSpan w:val="10"/>
          </w:tcPr>
          <w:p w:rsidR="009D2488" w:rsidRDefault="009D2488" w:rsidP="00460645">
            <w:pPr>
              <w:pStyle w:val="1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 xml:space="preserve">    Срок  проведения  контрольного  мероприятия продлевался </w:t>
            </w:r>
            <w:proofErr w:type="gramStart"/>
            <w:r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>на</w:t>
            </w:r>
            <w:proofErr w:type="gramEnd"/>
          </w:p>
          <w:p w:rsidR="009D2488" w:rsidRDefault="009D2488" w:rsidP="00460645">
            <w:pPr>
              <w:pStyle w:val="1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 xml:space="preserve">____ рабочих дней на основании </w:t>
            </w:r>
            <w:hyperlink w:anchor="Par166" w:history="1">
              <w:r w:rsidRPr="00330439">
                <w:rPr>
                  <w:rFonts w:ascii="Courier New" w:hAnsi="Courier New" w:cs="Courier New"/>
                  <w:b w:val="0"/>
                  <w:bCs w:val="0"/>
                  <w:sz w:val="20"/>
                  <w:szCs w:val="20"/>
                </w:rPr>
                <w:t>&lt;6&gt;</w:t>
              </w:r>
            </w:hyperlink>
            <w:r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 xml:space="preserve"> ___________________________</w:t>
            </w:r>
          </w:p>
          <w:p w:rsidR="009D2488" w:rsidRDefault="009D2488" w:rsidP="00460645">
            <w:pPr>
              <w:pStyle w:val="1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 xml:space="preserve">                                    </w:t>
            </w:r>
            <w:proofErr w:type="gramStart"/>
            <w:r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>(указываются наименование</w:t>
            </w:r>
            <w:proofErr w:type="gramEnd"/>
          </w:p>
          <w:p w:rsidR="009D2488" w:rsidRDefault="009D2488" w:rsidP="00460645">
            <w:pPr>
              <w:pStyle w:val="1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 xml:space="preserve">                                     и реквизиты приказ</w:t>
            </w:r>
            <w:proofErr w:type="gramStart"/>
            <w:r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>ов</w:t>
            </w:r>
            <w:proofErr w:type="spellEnd"/>
            <w:r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>)</w:t>
            </w:r>
          </w:p>
          <w:p w:rsidR="009D2488" w:rsidRDefault="009D2488" w:rsidP="00460645">
            <w:pPr>
              <w:pStyle w:val="1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 xml:space="preserve">                                    (распоряжени</w:t>
            </w:r>
            <w:proofErr w:type="gramStart"/>
            <w:r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>я(</w:t>
            </w:r>
            <w:proofErr w:type="spellStart"/>
            <w:proofErr w:type="gramEnd"/>
            <w:r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>ий</w:t>
            </w:r>
            <w:proofErr w:type="spellEnd"/>
            <w:r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>)) органа</w:t>
            </w:r>
          </w:p>
          <w:p w:rsidR="009D2488" w:rsidRDefault="009D2488" w:rsidP="00460645">
            <w:pPr>
              <w:pStyle w:val="1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 xml:space="preserve">                                             контроля</w:t>
            </w:r>
          </w:p>
        </w:tc>
      </w:tr>
      <w:tr w:rsidR="009D2488" w:rsidTr="00DF79BD">
        <w:tc>
          <w:tcPr>
            <w:tcW w:w="8729" w:type="dxa"/>
            <w:gridSpan w:val="9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9D2488" w:rsidTr="00DF79BD">
        <w:tc>
          <w:tcPr>
            <w:tcW w:w="8729" w:type="dxa"/>
            <w:gridSpan w:val="9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 продлении срока проведения контрольного мероприятия)</w:t>
            </w:r>
          </w:p>
        </w:tc>
        <w:tc>
          <w:tcPr>
            <w:tcW w:w="97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9701" w:type="dxa"/>
            <w:gridSpan w:val="10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Общие сведения об объекте контроля (объекте встречной проверки) </w:t>
            </w:r>
            <w:hyperlink w:anchor="Par167" w:history="1">
              <w:r w:rsidRPr="00330439">
                <w:rPr>
                  <w:rFonts w:ascii="Times New Roman" w:hAnsi="Times New Roman"/>
                  <w:b/>
                  <w:bCs/>
                </w:rPr>
                <w:t>&lt;7&gt;</w:t>
              </w:r>
            </w:hyperlink>
            <w:r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9D2488" w:rsidTr="00DF79BD">
        <w:tc>
          <w:tcPr>
            <w:tcW w:w="9701" w:type="dxa"/>
            <w:gridSpan w:val="10"/>
            <w:tcBorders>
              <w:bottom w:val="single" w:sz="4" w:space="0" w:color="auto"/>
            </w:tcBorders>
          </w:tcPr>
          <w:p w:rsidR="002250CF" w:rsidRPr="00BF5204" w:rsidRDefault="002250CF" w:rsidP="002250C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5204">
              <w:rPr>
                <w:rFonts w:ascii="Times New Roman" w:hAnsi="Times New Roman"/>
                <w:sz w:val="28"/>
                <w:szCs w:val="28"/>
              </w:rPr>
              <w:t>Полное наименование: _Муниципальное казенное предприятие «Панино рынок»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50CF" w:rsidRPr="00BF5204" w:rsidRDefault="002250CF" w:rsidP="002250C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5204">
              <w:rPr>
                <w:rFonts w:ascii="Times New Roman" w:hAnsi="Times New Roman"/>
                <w:sz w:val="28"/>
                <w:szCs w:val="28"/>
              </w:rPr>
              <w:t>Сокращенное наименование: МКП «Панино рынок»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50CF" w:rsidRPr="00BF5204" w:rsidRDefault="002250CF" w:rsidP="002250C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5204">
              <w:rPr>
                <w:rFonts w:ascii="Times New Roman" w:hAnsi="Times New Roman"/>
                <w:sz w:val="28"/>
                <w:szCs w:val="28"/>
              </w:rPr>
              <w:t>ИНН 36</w:t>
            </w:r>
            <w:r>
              <w:rPr>
                <w:rFonts w:ascii="Times New Roman" w:hAnsi="Times New Roman"/>
                <w:sz w:val="28"/>
                <w:szCs w:val="28"/>
              </w:rPr>
              <w:t>21005350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 xml:space="preserve">  О</w:t>
            </w:r>
            <w:r>
              <w:rPr>
                <w:rFonts w:ascii="Times New Roman" w:hAnsi="Times New Roman"/>
                <w:sz w:val="28"/>
                <w:szCs w:val="28"/>
              </w:rPr>
              <w:t>ГРН 1073601000417</w:t>
            </w:r>
          </w:p>
          <w:p w:rsidR="002250CF" w:rsidRDefault="002250CF" w:rsidP="002250C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5204">
              <w:rPr>
                <w:rFonts w:ascii="Times New Roman" w:hAnsi="Times New Roman"/>
                <w:sz w:val="28"/>
                <w:szCs w:val="28"/>
              </w:rPr>
              <w:t>Юридический адрес: 396140 Воронежская область, р.п</w:t>
            </w:r>
            <w:proofErr w:type="gramStart"/>
            <w:r w:rsidRPr="00BF5204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BF5204">
              <w:rPr>
                <w:rFonts w:ascii="Times New Roman" w:hAnsi="Times New Roman"/>
                <w:sz w:val="28"/>
                <w:szCs w:val="28"/>
              </w:rPr>
              <w:t>анино, ул.Железнодорожная, д.1з</w:t>
            </w:r>
          </w:p>
          <w:p w:rsidR="002250CF" w:rsidRDefault="002250CF" w:rsidP="002250C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Учредитель: Администрация Панинского городского поселения Панинского муниципального района Воронежской области.</w:t>
            </w:r>
          </w:p>
          <w:p w:rsidR="002250CF" w:rsidRDefault="002250CF" w:rsidP="002250C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Организационно-правовая форма: 65143 (Муниципальные казенные предприятия).</w:t>
            </w:r>
          </w:p>
          <w:p w:rsidR="002250CF" w:rsidRDefault="002250CF" w:rsidP="002250C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собственности: 14 (Муниципальная собственность).</w:t>
            </w:r>
          </w:p>
          <w:p w:rsidR="002250CF" w:rsidRDefault="002250CF" w:rsidP="002250C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 расчетный счет № 40702810513030102907 в   Центрально-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Черноземном банке ПАО Сбербанк.</w:t>
            </w:r>
          </w:p>
          <w:p w:rsidR="002250CF" w:rsidRDefault="002250CF" w:rsidP="002250C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 первой подписи в проверяемом периоде имели:</w:t>
            </w:r>
          </w:p>
          <w:p w:rsidR="002250CF" w:rsidRDefault="002250CF" w:rsidP="002250C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Директор Уварова Светлана Юрьевна с 01.01.2021г. по 31.12.2021г.</w:t>
            </w:r>
          </w:p>
          <w:p w:rsidR="002250CF" w:rsidRDefault="002250CF" w:rsidP="002250C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Бухгалтером являлись:</w:t>
            </w:r>
          </w:p>
          <w:p w:rsidR="002250CF" w:rsidRDefault="002250CF" w:rsidP="002250C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Кузнецова Екатерина Евгеньевна с </w:t>
            </w:r>
            <w:r w:rsidRPr="002B3DA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B3DA1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B3DA1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2B3DA1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31.12.2021г.</w:t>
            </w:r>
          </w:p>
          <w:p w:rsidR="002250CF" w:rsidRPr="00BF5204" w:rsidRDefault="002250CF" w:rsidP="002250C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970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5985" w:type="dxa"/>
            <w:gridSpan w:val="4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Настоящим контрольным мероприятием установлено:</w:t>
            </w:r>
            <w:r w:rsidR="00DF79BD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7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9701" w:type="dxa"/>
            <w:gridSpan w:val="10"/>
            <w:tcBorders>
              <w:bottom w:val="single" w:sz="4" w:space="0" w:color="auto"/>
            </w:tcBorders>
          </w:tcPr>
          <w:p w:rsidR="00DF79BD" w:rsidRPr="00BF5204" w:rsidRDefault="00DF79BD" w:rsidP="00DF79B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5204">
              <w:rPr>
                <w:rFonts w:ascii="Times New Roman" w:hAnsi="Times New Roman"/>
                <w:sz w:val="28"/>
                <w:szCs w:val="28"/>
              </w:rPr>
              <w:t>МКП «Панино рынок» осуществляет свою деятельность в соответствии с законодательными актами Российской Федерации и органов местного самоуправления.</w:t>
            </w:r>
          </w:p>
          <w:p w:rsidR="00DF79BD" w:rsidRPr="00BF5204" w:rsidRDefault="00DF79BD" w:rsidP="00DF79B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5204">
              <w:rPr>
                <w:rFonts w:ascii="Times New Roman" w:hAnsi="Times New Roman"/>
                <w:sz w:val="28"/>
                <w:szCs w:val="28"/>
              </w:rPr>
              <w:t>В соответствии с Федеральным законом «О государственной регистрации юридических лиц» учреждение внесено в Единый Государственный реестр юридических лиц за номером № 1073601000417 от 17.07.2007г. В качестве налогоплательщика МКП «Панино рынок» поставлено на учет в межрайонной инспекции Федеральной налоговой службы № 5 Воронежской области с присвоением идентификационного номера № 36</w:t>
            </w:r>
            <w:r>
              <w:rPr>
                <w:rFonts w:ascii="Times New Roman" w:hAnsi="Times New Roman"/>
                <w:sz w:val="28"/>
                <w:szCs w:val="28"/>
              </w:rPr>
              <w:t>21005350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>. МКП «Панино рынок» является юридическим лицом, имеет обособленное имущество, самостоятельный баланс, круглую печать, штамп, осуществляет свою деятельность в соответствии с Уставом зарегистрированным Постановлением главы Панинского городского поселения от 08.11.2016г. № 310.</w:t>
            </w:r>
          </w:p>
          <w:p w:rsidR="00DF79BD" w:rsidRPr="00BF5204" w:rsidRDefault="00DF79BD" w:rsidP="00DF79B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5204">
              <w:rPr>
                <w:rFonts w:ascii="Times New Roman" w:hAnsi="Times New Roman"/>
                <w:sz w:val="28"/>
                <w:szCs w:val="28"/>
              </w:rPr>
              <w:t>Возглавляет МКП «Панино рынок» директор на основании Трудового договора с учредителем (№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 xml:space="preserve"> от 0</w:t>
            </w:r>
            <w:r>
              <w:rPr>
                <w:rFonts w:ascii="Times New Roman" w:hAnsi="Times New Roman"/>
                <w:sz w:val="28"/>
                <w:szCs w:val="28"/>
              </w:rPr>
              <w:t>6.07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 xml:space="preserve">г.).  </w:t>
            </w:r>
          </w:p>
          <w:p w:rsidR="00DF79BD" w:rsidRPr="00BF5204" w:rsidRDefault="00DF79BD" w:rsidP="00DF79B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5204">
              <w:rPr>
                <w:rFonts w:ascii="Times New Roman" w:hAnsi="Times New Roman"/>
                <w:sz w:val="28"/>
                <w:szCs w:val="28"/>
              </w:rPr>
              <w:t>Финансово-хозяйственная деятельность МКП «Панино рынок» представлена оказанием услуг по предоставлению в аренду торговых площадей физическим и юридическим лицам. Схема размещения торговых мест на ярмарке представлена и согласована с главой администрации Панинского городского поселения, в которой предусмотрено 48 (сорок восемь) торговых мест.</w:t>
            </w:r>
          </w:p>
          <w:p w:rsidR="00DF79BD" w:rsidRPr="00BF5204" w:rsidRDefault="00DF79BD" w:rsidP="00DF79B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5204">
              <w:rPr>
                <w:rFonts w:ascii="Times New Roman" w:hAnsi="Times New Roman"/>
                <w:sz w:val="28"/>
                <w:szCs w:val="28"/>
              </w:rPr>
              <w:t>Имущество предприятия в соответствии с п.3.1 Устава принадлежит предприятию на праве оперативного управления и отражается на его самостоятельном балансе, договор оперативного управления имуществом имеется.</w:t>
            </w:r>
          </w:p>
          <w:p w:rsidR="00DF79BD" w:rsidRPr="00BF5204" w:rsidRDefault="00DF79BD" w:rsidP="00DF79B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5204">
              <w:rPr>
                <w:rFonts w:ascii="Times New Roman" w:hAnsi="Times New Roman"/>
                <w:sz w:val="28"/>
                <w:szCs w:val="28"/>
              </w:rPr>
              <w:t>В соответствии с п. 3.5 Устава предприятие созда</w:t>
            </w:r>
            <w:r>
              <w:rPr>
                <w:rFonts w:ascii="Times New Roman" w:hAnsi="Times New Roman"/>
                <w:sz w:val="28"/>
                <w:szCs w:val="28"/>
              </w:rPr>
              <w:t>ло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 xml:space="preserve"> резервный фонд, который формируется путем ежегодных отчислений в размере 5 процентов </w:t>
            </w:r>
            <w:proofErr w:type="gramStart"/>
            <w:r w:rsidRPr="00BF5204">
              <w:rPr>
                <w:rFonts w:ascii="Times New Roman" w:hAnsi="Times New Roman"/>
                <w:sz w:val="28"/>
                <w:szCs w:val="28"/>
              </w:rPr>
              <w:t>чистой прибыли, оставшейся в распоряжении предприятия и используется</w:t>
            </w:r>
            <w:proofErr w:type="gramEnd"/>
            <w:r w:rsidRPr="00BF5204">
              <w:rPr>
                <w:rFonts w:ascii="Times New Roman" w:hAnsi="Times New Roman"/>
                <w:sz w:val="28"/>
                <w:szCs w:val="28"/>
              </w:rPr>
              <w:t xml:space="preserve"> исключительно для покрытия убытков </w:t>
            </w:r>
            <w:r w:rsidRPr="001C088D">
              <w:rPr>
                <w:rFonts w:ascii="Times New Roman" w:hAnsi="Times New Roman"/>
                <w:sz w:val="28"/>
                <w:szCs w:val="28"/>
              </w:rPr>
              <w:t>предприятия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79BD" w:rsidRPr="00BF5204" w:rsidRDefault="00DF79BD" w:rsidP="00DF79BD">
            <w:pPr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04">
              <w:rPr>
                <w:rFonts w:ascii="Times New Roman" w:hAnsi="Times New Roman"/>
                <w:sz w:val="28"/>
                <w:szCs w:val="28"/>
              </w:rPr>
              <w:t>Разработаны и утверждены главой администрации Панинского городского поселения Правила внутреннего трудового распорядка, это локальный нормативный акт</w:t>
            </w:r>
            <w:proofErr w:type="gramStart"/>
            <w:r w:rsidRPr="00BF5204">
              <w:rPr>
                <w:rFonts w:ascii="Times New Roman" w:hAnsi="Times New Roman"/>
                <w:sz w:val="28"/>
                <w:szCs w:val="28"/>
              </w:rPr>
              <w:t xml:space="preserve">  ,</w:t>
            </w:r>
            <w:proofErr w:type="gramEnd"/>
            <w:r w:rsidRPr="00BF520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F52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устанавливающий в соответствии с Трудовым кодексом Российской Федерации порядок приема и увольнения </w:t>
            </w:r>
            <w:r w:rsidRPr="00BF520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регулирует иные вопросы, связанные с трудовыми отношениями в МКП «Панино рынок».</w:t>
            </w:r>
          </w:p>
          <w:p w:rsidR="00DF79BD" w:rsidRPr="00BF5204" w:rsidRDefault="00DF79BD" w:rsidP="00DF79BD">
            <w:pPr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Заработная плата работникам начисляется в соответствии со штатным расписанием, согласованным с главой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</w:t>
            </w:r>
            <w:r w:rsidRPr="00BF5204">
              <w:rPr>
                <w:rFonts w:ascii="Times New Roman" w:hAnsi="Times New Roman"/>
                <w:color w:val="000000"/>
                <w:sz w:val="28"/>
                <w:szCs w:val="28"/>
              </w:rPr>
              <w:t>Панинского городского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BF52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F52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 также с положением об оплате труда МКП «Панино рынок», утвержденным постановлением № 144 от 27.07.2017г. и коллективным договором.</w:t>
            </w:r>
          </w:p>
          <w:p w:rsidR="00DF79BD" w:rsidRPr="00BF5204" w:rsidRDefault="00DF79BD" w:rsidP="00DF79B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5204">
              <w:rPr>
                <w:rFonts w:ascii="Times New Roman" w:hAnsi="Times New Roman"/>
                <w:sz w:val="28"/>
                <w:szCs w:val="28"/>
              </w:rPr>
              <w:t xml:space="preserve"> Предприятие организует свою финансово-хозяйственную деятельность исходя из необходимости выполнения работ и оказания услуг в соответствии </w:t>
            </w:r>
            <w:proofErr w:type="gramStart"/>
            <w:r w:rsidRPr="00BF520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BF52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F5204">
              <w:rPr>
                <w:rFonts w:ascii="Times New Roman" w:hAnsi="Times New Roman"/>
                <w:sz w:val="28"/>
                <w:szCs w:val="28"/>
              </w:rPr>
              <w:t>утвержденными</w:t>
            </w:r>
            <w:proofErr w:type="gramEnd"/>
            <w:r w:rsidRPr="00BF5204">
              <w:rPr>
                <w:rFonts w:ascii="Times New Roman" w:hAnsi="Times New Roman"/>
                <w:sz w:val="28"/>
                <w:szCs w:val="28"/>
              </w:rPr>
              <w:t xml:space="preserve"> в установленном </w:t>
            </w:r>
            <w:r w:rsidRPr="009A7C2C">
              <w:rPr>
                <w:rFonts w:ascii="Times New Roman" w:hAnsi="Times New Roman"/>
                <w:sz w:val="28"/>
                <w:szCs w:val="28"/>
              </w:rPr>
              <w:t>порядке сметой доходов и расходов и программой финансово-хозяйственной деятельности предприятия. Должностные инструкции директ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>ора и бухгалтера МКП «Панино рынок» имеются.</w:t>
            </w:r>
          </w:p>
          <w:p w:rsidR="00DF79BD" w:rsidRPr="00BF5204" w:rsidRDefault="00DF79BD" w:rsidP="00DF79B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5204">
              <w:rPr>
                <w:rFonts w:ascii="Times New Roman" w:hAnsi="Times New Roman"/>
                <w:sz w:val="28"/>
                <w:szCs w:val="28"/>
              </w:rPr>
              <w:t>Бухгалтерская документация оформлена без нарушений.    Ведется главная книга. Отчетность в органы статистики, налоговые органы, в пенсионный фонд и фонд социального страхования сдаются без нарушений сроков.</w:t>
            </w:r>
          </w:p>
          <w:p w:rsidR="00DF79BD" w:rsidRPr="00BF5204" w:rsidRDefault="00DF79BD" w:rsidP="00DF79B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52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799C">
              <w:rPr>
                <w:rFonts w:ascii="Times New Roman" w:hAnsi="Times New Roman"/>
                <w:sz w:val="28"/>
                <w:szCs w:val="28"/>
              </w:rPr>
              <w:t>Смета доходов и расходов утверждена Приказом директора МКП «Панино рынок»   № 2 от 09.01.202</w:t>
            </w:r>
            <w:r w:rsidR="00AE32B7" w:rsidRPr="0062799C">
              <w:rPr>
                <w:rFonts w:ascii="Times New Roman" w:hAnsi="Times New Roman"/>
                <w:sz w:val="28"/>
                <w:szCs w:val="28"/>
              </w:rPr>
              <w:t>1</w:t>
            </w:r>
            <w:r w:rsidRPr="0062799C">
              <w:rPr>
                <w:rFonts w:ascii="Times New Roman" w:hAnsi="Times New Roman"/>
                <w:sz w:val="28"/>
                <w:szCs w:val="28"/>
              </w:rPr>
              <w:t>г. на 202</w:t>
            </w:r>
            <w:r w:rsidR="00AE32B7" w:rsidRPr="0062799C">
              <w:rPr>
                <w:rFonts w:ascii="Times New Roman" w:hAnsi="Times New Roman"/>
                <w:sz w:val="28"/>
                <w:szCs w:val="28"/>
              </w:rPr>
              <w:t>1</w:t>
            </w:r>
            <w:r w:rsidRPr="0062799C">
              <w:rPr>
                <w:rFonts w:ascii="Times New Roman" w:hAnsi="Times New Roman"/>
                <w:sz w:val="28"/>
                <w:szCs w:val="28"/>
              </w:rPr>
              <w:t xml:space="preserve"> год в которой доходная часть составила   год 950,0 тыс</w:t>
            </w:r>
            <w:proofErr w:type="gramStart"/>
            <w:r w:rsidRPr="0062799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2799C">
              <w:rPr>
                <w:rFonts w:ascii="Times New Roman" w:hAnsi="Times New Roman"/>
                <w:sz w:val="28"/>
                <w:szCs w:val="28"/>
              </w:rPr>
              <w:t>ублей и расходная часть в сумме 938,0 тыс.рублей 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F79BD" w:rsidRPr="00BF5204" w:rsidRDefault="00DF79BD" w:rsidP="00DF79B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5204">
              <w:rPr>
                <w:rFonts w:ascii="Times New Roman" w:hAnsi="Times New Roman"/>
                <w:sz w:val="28"/>
                <w:szCs w:val="28"/>
              </w:rPr>
              <w:t>Остаток денежных средств на 01.01.20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E2A68">
              <w:rPr>
                <w:rFonts w:ascii="Times New Roman" w:hAnsi="Times New Roman"/>
                <w:sz w:val="28"/>
                <w:szCs w:val="28"/>
              </w:rPr>
              <w:t>1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 xml:space="preserve">г. на расчетном счете составил </w:t>
            </w:r>
            <w:r w:rsidR="000E2A68" w:rsidRPr="0062799C">
              <w:rPr>
                <w:rFonts w:ascii="Times New Roman" w:hAnsi="Times New Roman"/>
                <w:sz w:val="28"/>
                <w:szCs w:val="28"/>
              </w:rPr>
              <w:t>193900</w:t>
            </w:r>
            <w:r w:rsidRPr="0062799C">
              <w:rPr>
                <w:rFonts w:ascii="Times New Roman" w:hAnsi="Times New Roman"/>
                <w:sz w:val="28"/>
                <w:szCs w:val="28"/>
              </w:rPr>
              <w:t xml:space="preserve"> рубл</w:t>
            </w:r>
            <w:r w:rsidR="000E2A68" w:rsidRPr="0062799C">
              <w:rPr>
                <w:rFonts w:ascii="Times New Roman" w:hAnsi="Times New Roman"/>
                <w:sz w:val="28"/>
                <w:szCs w:val="28"/>
              </w:rPr>
              <w:t>ей</w:t>
            </w:r>
            <w:r w:rsidRPr="006279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2A68" w:rsidRPr="0062799C">
              <w:rPr>
                <w:rFonts w:ascii="Times New Roman" w:hAnsi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копеек, на 01.01.202</w:t>
            </w:r>
            <w:r w:rsidR="000E2A68">
              <w:rPr>
                <w:rFonts w:ascii="Times New Roman" w:hAnsi="Times New Roman"/>
                <w:sz w:val="28"/>
                <w:szCs w:val="28"/>
              </w:rPr>
              <w:t>2</w:t>
            </w:r>
            <w:r w:rsidRPr="00C62359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2A68" w:rsidRPr="0062799C">
              <w:rPr>
                <w:rFonts w:ascii="Times New Roman" w:hAnsi="Times New Roman"/>
                <w:sz w:val="28"/>
                <w:szCs w:val="28"/>
              </w:rPr>
              <w:t>74076</w:t>
            </w:r>
            <w:r w:rsidRPr="0062799C">
              <w:rPr>
                <w:rFonts w:ascii="Times New Roman" w:hAnsi="Times New Roman"/>
                <w:sz w:val="28"/>
                <w:szCs w:val="28"/>
              </w:rPr>
              <w:t xml:space="preserve"> рублей </w:t>
            </w:r>
            <w:r w:rsidR="000E2A68" w:rsidRPr="0062799C">
              <w:rPr>
                <w:rFonts w:ascii="Times New Roman" w:hAnsi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копеек.</w:t>
            </w:r>
          </w:p>
          <w:p w:rsidR="00DF79BD" w:rsidRPr="00BF5204" w:rsidRDefault="00DF79BD" w:rsidP="00DF79B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5204">
              <w:rPr>
                <w:rFonts w:ascii="Times New Roman" w:hAnsi="Times New Roman"/>
                <w:sz w:val="28"/>
                <w:szCs w:val="28"/>
              </w:rPr>
              <w:t xml:space="preserve">Выручка МКП «Панино рынок» за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202</w:t>
            </w:r>
            <w:r w:rsidR="00771F3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 xml:space="preserve"> составила </w:t>
            </w:r>
            <w:r w:rsidR="003022C9">
              <w:rPr>
                <w:rFonts w:ascii="Times New Roman" w:hAnsi="Times New Roman"/>
                <w:sz w:val="28"/>
                <w:szCs w:val="28"/>
              </w:rPr>
              <w:t>694887,50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 xml:space="preserve"> затраты предприятия </w:t>
            </w:r>
            <w:r>
              <w:rPr>
                <w:rFonts w:ascii="Times New Roman" w:hAnsi="Times New Roman"/>
                <w:sz w:val="28"/>
                <w:szCs w:val="28"/>
              </w:rPr>
              <w:t>за   202</w:t>
            </w:r>
            <w:r w:rsidR="00771F3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6E32">
              <w:rPr>
                <w:rFonts w:ascii="Times New Roman" w:hAnsi="Times New Roman"/>
                <w:sz w:val="28"/>
                <w:szCs w:val="28"/>
              </w:rPr>
              <w:t>814711,63</w:t>
            </w:r>
            <w:r w:rsidRPr="0085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 xml:space="preserve">рублей.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 xml:space="preserve"> Перечислено в бюджет администрации Панинского городского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на основании «Положения о порядке перечисления муниципальными унитарными предприятиями в бюджет Панинского городского поселения Панинского муниципального района части прибыли, остающейся после уплаты налогов и иных обязательных платежей» утвержденного Решением Совета народных депутатов Панинского городского поселения от 26.12.2011г. № 103 от 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202</w:t>
            </w:r>
            <w:r w:rsidR="00771F3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1F3E">
              <w:rPr>
                <w:rFonts w:ascii="Times New Roman" w:hAnsi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F52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F79BD" w:rsidRPr="00BF5204" w:rsidRDefault="00DF79BD" w:rsidP="00DF79B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A85056">
              <w:rPr>
                <w:rFonts w:ascii="Times New Roman" w:hAnsi="Times New Roman"/>
                <w:sz w:val="28"/>
                <w:szCs w:val="28"/>
              </w:rPr>
              <w:t>В кассе предприятия наличных денежных средств нет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F79BD" w:rsidRPr="00BF5204" w:rsidRDefault="00DF79BD" w:rsidP="00DF79B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204">
              <w:rPr>
                <w:rFonts w:ascii="Times New Roman" w:hAnsi="Times New Roman"/>
                <w:sz w:val="28"/>
                <w:szCs w:val="28"/>
              </w:rPr>
              <w:t>Таблица 1. Расшифровка расходов тыс</w:t>
            </w:r>
            <w:proofErr w:type="gramStart"/>
            <w:r w:rsidRPr="00BF520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F5204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709"/>
              <w:gridCol w:w="3545"/>
              <w:gridCol w:w="3260"/>
              <w:gridCol w:w="2268"/>
            </w:tblGrid>
            <w:tr w:rsidR="00DF79BD" w:rsidRPr="00BF5204" w:rsidTr="00460645">
              <w:tc>
                <w:tcPr>
                  <w:tcW w:w="709" w:type="dxa"/>
                </w:tcPr>
                <w:p w:rsidR="00DF79BD" w:rsidRPr="00BF5204" w:rsidRDefault="00DF79BD" w:rsidP="0046064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5204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proofErr w:type="gramStart"/>
                  <w:r w:rsidRPr="00BF5204"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proofErr w:type="gramEnd"/>
                  <w:r w:rsidRPr="00BF5204">
                    <w:rPr>
                      <w:rFonts w:ascii="Times New Roman" w:hAnsi="Times New Roman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3545" w:type="dxa"/>
                </w:tcPr>
                <w:p w:rsidR="00DF79BD" w:rsidRPr="00BF5204" w:rsidRDefault="00DF79BD" w:rsidP="0046064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5204">
                    <w:rPr>
                      <w:rFonts w:ascii="Times New Roman" w:hAnsi="Times New Roman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3260" w:type="dxa"/>
                </w:tcPr>
                <w:p w:rsidR="00DF79BD" w:rsidRPr="00BF5204" w:rsidRDefault="00DF79BD" w:rsidP="005A3A2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5204">
                    <w:rPr>
                      <w:rFonts w:ascii="Times New Roman" w:hAnsi="Times New Roman"/>
                      <w:sz w:val="28"/>
                      <w:szCs w:val="28"/>
                    </w:rPr>
                    <w:t>Смета на 20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5A3A2E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Pr="00BF5204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DF79BD" w:rsidRPr="00BF5204" w:rsidRDefault="00DF79BD" w:rsidP="005A3A2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5204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Затраты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202</w:t>
                  </w:r>
                  <w:r w:rsidR="005A3A2E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год</w:t>
                  </w:r>
                </w:p>
              </w:tc>
            </w:tr>
            <w:tr w:rsidR="00DF79BD" w:rsidRPr="00BF5204" w:rsidTr="00460645">
              <w:tc>
                <w:tcPr>
                  <w:tcW w:w="709" w:type="dxa"/>
                </w:tcPr>
                <w:p w:rsidR="00DF79BD" w:rsidRPr="00705C18" w:rsidRDefault="00DF79BD" w:rsidP="0046064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545" w:type="dxa"/>
                </w:tcPr>
                <w:p w:rsidR="00DF79BD" w:rsidRPr="00705C18" w:rsidRDefault="00DF79BD" w:rsidP="0046064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Заработная плата</w:t>
                  </w:r>
                </w:p>
              </w:tc>
              <w:tc>
                <w:tcPr>
                  <w:tcW w:w="3260" w:type="dxa"/>
                </w:tcPr>
                <w:p w:rsidR="00DF79BD" w:rsidRPr="00705C18" w:rsidRDefault="00F24FEB" w:rsidP="0046064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500</w:t>
                  </w:r>
                  <w:r w:rsidR="00DF79BD" w:rsidRPr="00705C18">
                    <w:rPr>
                      <w:rFonts w:ascii="Times New Roman" w:hAnsi="Times New Roman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DF79BD" w:rsidRPr="00705C18" w:rsidRDefault="003022C9" w:rsidP="0046064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442,8</w:t>
                  </w:r>
                </w:p>
              </w:tc>
            </w:tr>
            <w:tr w:rsidR="00DF79BD" w:rsidRPr="00BF5204" w:rsidTr="00460645">
              <w:tc>
                <w:tcPr>
                  <w:tcW w:w="709" w:type="dxa"/>
                </w:tcPr>
                <w:p w:rsidR="00DF79BD" w:rsidRPr="00705C18" w:rsidRDefault="00DF79BD" w:rsidP="0046064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545" w:type="dxa"/>
                </w:tcPr>
                <w:p w:rsidR="00DF79BD" w:rsidRPr="00705C18" w:rsidRDefault="00DF79BD" w:rsidP="0046064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Начисления на зарплату</w:t>
                  </w:r>
                  <w:bookmarkStart w:id="0" w:name="_GoBack"/>
                  <w:bookmarkEnd w:id="0"/>
                </w:p>
              </w:tc>
              <w:tc>
                <w:tcPr>
                  <w:tcW w:w="3260" w:type="dxa"/>
                </w:tcPr>
                <w:p w:rsidR="00DF79BD" w:rsidRPr="00705C18" w:rsidRDefault="00F24FEB" w:rsidP="0046064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253,0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DF79BD" w:rsidRPr="00705C18" w:rsidRDefault="00DD497B" w:rsidP="0046064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133,7</w:t>
                  </w:r>
                </w:p>
              </w:tc>
            </w:tr>
            <w:tr w:rsidR="00DF79BD" w:rsidRPr="00BF5204" w:rsidTr="00460645">
              <w:tc>
                <w:tcPr>
                  <w:tcW w:w="709" w:type="dxa"/>
                </w:tcPr>
                <w:p w:rsidR="00DF79BD" w:rsidRPr="00705C18" w:rsidRDefault="00DF79BD" w:rsidP="0046064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545" w:type="dxa"/>
                </w:tcPr>
                <w:p w:rsidR="00DF79BD" w:rsidRPr="00705C18" w:rsidRDefault="00DF79BD" w:rsidP="0046064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Уплата налогов УСН</w:t>
                  </w:r>
                </w:p>
              </w:tc>
              <w:tc>
                <w:tcPr>
                  <w:tcW w:w="3260" w:type="dxa"/>
                </w:tcPr>
                <w:p w:rsidR="00DF79BD" w:rsidRPr="00705C18" w:rsidRDefault="00DF79BD" w:rsidP="0046064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65,0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DF79BD" w:rsidRPr="00705C18" w:rsidRDefault="00F24FEB" w:rsidP="0046064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24,5</w:t>
                  </w:r>
                </w:p>
              </w:tc>
            </w:tr>
            <w:tr w:rsidR="00DF79BD" w:rsidRPr="00BF5204" w:rsidTr="00460645">
              <w:tc>
                <w:tcPr>
                  <w:tcW w:w="709" w:type="dxa"/>
                </w:tcPr>
                <w:p w:rsidR="00DF79BD" w:rsidRPr="00705C18" w:rsidRDefault="00DF79BD" w:rsidP="0046064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545" w:type="dxa"/>
                </w:tcPr>
                <w:p w:rsidR="00DF79BD" w:rsidRPr="00705C18" w:rsidRDefault="00DF79BD" w:rsidP="0046064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Коммунальные услуг</w:t>
                  </w:r>
                  <w:proofErr w:type="gramStart"/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и(</w:t>
                  </w:r>
                  <w:proofErr w:type="gramEnd"/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вывоз мусора, ЖБО, вода)</w:t>
                  </w:r>
                </w:p>
              </w:tc>
              <w:tc>
                <w:tcPr>
                  <w:tcW w:w="3260" w:type="dxa"/>
                </w:tcPr>
                <w:p w:rsidR="00DF79BD" w:rsidRPr="00705C18" w:rsidRDefault="00264DB5" w:rsidP="0046064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121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DF79BD" w:rsidRPr="00705C18" w:rsidRDefault="00DD497B" w:rsidP="0046064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39,2</w:t>
                  </w:r>
                </w:p>
              </w:tc>
            </w:tr>
            <w:tr w:rsidR="00DF79BD" w:rsidRPr="00BF5204" w:rsidTr="00460645">
              <w:tc>
                <w:tcPr>
                  <w:tcW w:w="709" w:type="dxa"/>
                </w:tcPr>
                <w:p w:rsidR="00DF79BD" w:rsidRPr="00705C18" w:rsidRDefault="00DF79BD" w:rsidP="0046064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5</w:t>
                  </w:r>
                </w:p>
              </w:tc>
              <w:tc>
                <w:tcPr>
                  <w:tcW w:w="3545" w:type="dxa"/>
                </w:tcPr>
                <w:p w:rsidR="00DF79BD" w:rsidRPr="00705C18" w:rsidRDefault="00DF79BD" w:rsidP="0046064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Электроэнергия</w:t>
                  </w:r>
                </w:p>
              </w:tc>
              <w:tc>
                <w:tcPr>
                  <w:tcW w:w="3260" w:type="dxa"/>
                </w:tcPr>
                <w:p w:rsidR="00DF79BD" w:rsidRPr="00705C18" w:rsidRDefault="00264DB5" w:rsidP="0046064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40</w:t>
                  </w:r>
                  <w:r w:rsidR="00DF79BD" w:rsidRPr="00705C18">
                    <w:rPr>
                      <w:rFonts w:ascii="Times New Roman" w:hAnsi="Times New Roman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DF79BD" w:rsidRPr="00705C18" w:rsidRDefault="00F24FEB" w:rsidP="0046064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42,2</w:t>
                  </w:r>
                  <w:r w:rsidR="00DF79BD" w:rsidRPr="00705C1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DF79BD" w:rsidRPr="00BF5204" w:rsidTr="00460645">
              <w:tc>
                <w:tcPr>
                  <w:tcW w:w="709" w:type="dxa"/>
                </w:tcPr>
                <w:p w:rsidR="00DF79BD" w:rsidRPr="00705C18" w:rsidRDefault="00DF79BD" w:rsidP="0046064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545" w:type="dxa"/>
                </w:tcPr>
                <w:p w:rsidR="00DF79BD" w:rsidRPr="00705C18" w:rsidRDefault="00DF79BD" w:rsidP="0046064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Услуги банка</w:t>
                  </w:r>
                </w:p>
              </w:tc>
              <w:tc>
                <w:tcPr>
                  <w:tcW w:w="3260" w:type="dxa"/>
                </w:tcPr>
                <w:p w:rsidR="00DF79BD" w:rsidRPr="00705C18" w:rsidRDefault="00DF79BD" w:rsidP="0046064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24,0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DF79BD" w:rsidRPr="00705C18" w:rsidRDefault="00F24FEB" w:rsidP="0046064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12,2</w:t>
                  </w:r>
                </w:p>
              </w:tc>
            </w:tr>
            <w:tr w:rsidR="00DF79BD" w:rsidRPr="00BF5204" w:rsidTr="00460645">
              <w:tc>
                <w:tcPr>
                  <w:tcW w:w="709" w:type="dxa"/>
                </w:tcPr>
                <w:p w:rsidR="00DF79BD" w:rsidRPr="00705C18" w:rsidRDefault="00DF79BD" w:rsidP="0046064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545" w:type="dxa"/>
                </w:tcPr>
                <w:p w:rsidR="00DF79BD" w:rsidRPr="00705C18" w:rsidRDefault="00DF79BD" w:rsidP="00DD497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 xml:space="preserve">Хоз. </w:t>
                  </w:r>
                  <w:r w:rsidR="00DD497B" w:rsidRPr="00705C18">
                    <w:rPr>
                      <w:rFonts w:ascii="Times New Roman" w:hAnsi="Times New Roman"/>
                      <w:sz w:val="28"/>
                      <w:szCs w:val="28"/>
                    </w:rPr>
                    <w:t>расходы</w:t>
                  </w:r>
                </w:p>
              </w:tc>
              <w:tc>
                <w:tcPr>
                  <w:tcW w:w="3260" w:type="dxa"/>
                </w:tcPr>
                <w:p w:rsidR="00DF79BD" w:rsidRPr="00705C18" w:rsidRDefault="00DF79BD" w:rsidP="00264DB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264DB5" w:rsidRPr="00705C18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DF79BD" w:rsidRPr="00705C18" w:rsidRDefault="00DD497B" w:rsidP="00F24FE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100,1</w:t>
                  </w:r>
                </w:p>
              </w:tc>
            </w:tr>
            <w:tr w:rsidR="00DF79BD" w:rsidRPr="00BF5204" w:rsidTr="00460645">
              <w:tc>
                <w:tcPr>
                  <w:tcW w:w="709" w:type="dxa"/>
                </w:tcPr>
                <w:p w:rsidR="00DF79BD" w:rsidRPr="00705C18" w:rsidRDefault="00DF79BD" w:rsidP="0046064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545" w:type="dxa"/>
                </w:tcPr>
                <w:p w:rsidR="00DF79BD" w:rsidRPr="00705C18" w:rsidRDefault="00DF79BD" w:rsidP="0046064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канцтовары</w:t>
                  </w:r>
                </w:p>
              </w:tc>
              <w:tc>
                <w:tcPr>
                  <w:tcW w:w="3260" w:type="dxa"/>
                </w:tcPr>
                <w:p w:rsidR="00DF79BD" w:rsidRPr="00705C18" w:rsidRDefault="00DF79BD" w:rsidP="0046064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3,0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DF79BD" w:rsidRPr="00705C18" w:rsidRDefault="00DF79BD" w:rsidP="0046064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2,5</w:t>
                  </w:r>
                </w:p>
              </w:tc>
            </w:tr>
            <w:tr w:rsidR="00DF79BD" w:rsidRPr="00BF5204" w:rsidTr="00460645">
              <w:tc>
                <w:tcPr>
                  <w:tcW w:w="709" w:type="dxa"/>
                </w:tcPr>
                <w:p w:rsidR="00DF79BD" w:rsidRPr="00705C18" w:rsidRDefault="00DF79BD" w:rsidP="0046064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545" w:type="dxa"/>
                </w:tcPr>
                <w:p w:rsidR="00DF79BD" w:rsidRPr="00705C18" w:rsidRDefault="00DF79BD" w:rsidP="0046064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тех. обслуживание кассового аппарата</w:t>
                  </w:r>
                </w:p>
              </w:tc>
              <w:tc>
                <w:tcPr>
                  <w:tcW w:w="3260" w:type="dxa"/>
                </w:tcPr>
                <w:p w:rsidR="00DF79BD" w:rsidRPr="00705C18" w:rsidRDefault="00DF79BD" w:rsidP="00264DB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264DB5" w:rsidRPr="00705C18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DF79BD" w:rsidRPr="00705C18" w:rsidRDefault="00F24FEB" w:rsidP="0046064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16,5</w:t>
                  </w:r>
                </w:p>
              </w:tc>
            </w:tr>
            <w:tr w:rsidR="00DF79BD" w:rsidRPr="00BF5204" w:rsidTr="00460645">
              <w:tc>
                <w:tcPr>
                  <w:tcW w:w="709" w:type="dxa"/>
                </w:tcPr>
                <w:p w:rsidR="00DF79BD" w:rsidRPr="00705C18" w:rsidRDefault="00DF79BD" w:rsidP="002C411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2C4115" w:rsidRPr="00705C1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545" w:type="dxa"/>
                </w:tcPr>
                <w:p w:rsidR="00DF79BD" w:rsidRPr="00705C18" w:rsidRDefault="00DF79BD" w:rsidP="0046064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Отправка отчетности</w:t>
                  </w:r>
                </w:p>
              </w:tc>
              <w:tc>
                <w:tcPr>
                  <w:tcW w:w="3260" w:type="dxa"/>
                </w:tcPr>
                <w:p w:rsidR="00DF79BD" w:rsidRPr="00705C18" w:rsidRDefault="00DF79BD" w:rsidP="0046064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7,0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DF79BD" w:rsidRPr="00705C18" w:rsidRDefault="002C4115" w:rsidP="0046064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F24FEB" w:rsidRPr="00705C18">
                    <w:rPr>
                      <w:rFonts w:ascii="Times New Roman" w:hAnsi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DF79BD" w:rsidRPr="00BF5204" w:rsidTr="00460645">
              <w:tc>
                <w:tcPr>
                  <w:tcW w:w="709" w:type="dxa"/>
                </w:tcPr>
                <w:p w:rsidR="00DF79BD" w:rsidRPr="00705C18" w:rsidRDefault="00DF79BD" w:rsidP="002C411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2C4115" w:rsidRPr="00705C1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545" w:type="dxa"/>
                </w:tcPr>
                <w:p w:rsidR="00DF79BD" w:rsidRPr="00705C18" w:rsidRDefault="00DF79BD" w:rsidP="0046064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Услуги связи</w:t>
                  </w:r>
                </w:p>
              </w:tc>
              <w:tc>
                <w:tcPr>
                  <w:tcW w:w="3260" w:type="dxa"/>
                </w:tcPr>
                <w:p w:rsidR="00DF79BD" w:rsidRPr="00705C18" w:rsidRDefault="00DF79BD" w:rsidP="0046064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DF79BD" w:rsidRPr="00705C18" w:rsidRDefault="002C4115" w:rsidP="0046064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DF79BD" w:rsidRPr="00BF5204" w:rsidTr="00460645">
              <w:tc>
                <w:tcPr>
                  <w:tcW w:w="709" w:type="dxa"/>
                </w:tcPr>
                <w:p w:rsidR="00DF79BD" w:rsidRPr="00705C18" w:rsidRDefault="00DF79BD" w:rsidP="002C411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2C4115" w:rsidRPr="00705C1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545" w:type="dxa"/>
                </w:tcPr>
                <w:p w:rsidR="00DF79BD" w:rsidRPr="00705C18" w:rsidRDefault="00DF79BD" w:rsidP="0046064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Часть прибыли</w:t>
                  </w:r>
                </w:p>
              </w:tc>
              <w:tc>
                <w:tcPr>
                  <w:tcW w:w="3260" w:type="dxa"/>
                </w:tcPr>
                <w:p w:rsidR="00DF79BD" w:rsidRPr="00705C18" w:rsidRDefault="00DF79BD" w:rsidP="0046064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61,0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DF79BD" w:rsidRPr="00705C18" w:rsidRDefault="00F24FEB" w:rsidP="0046064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2C4115" w:rsidRPr="00705C18">
                    <w:rPr>
                      <w:rFonts w:ascii="Times New Roman" w:hAnsi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DF79BD" w:rsidRPr="00BF5204" w:rsidTr="00460645">
              <w:tc>
                <w:tcPr>
                  <w:tcW w:w="709" w:type="dxa"/>
                </w:tcPr>
                <w:p w:rsidR="00DF79BD" w:rsidRPr="00705C18" w:rsidRDefault="00DF79BD" w:rsidP="0046064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5" w:type="dxa"/>
                </w:tcPr>
                <w:p w:rsidR="00DF79BD" w:rsidRPr="00705C18" w:rsidRDefault="00DF79BD" w:rsidP="0046064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3260" w:type="dxa"/>
                </w:tcPr>
                <w:p w:rsidR="00DF79BD" w:rsidRPr="00705C18" w:rsidRDefault="00F56E32" w:rsidP="0046064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938,0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DF79BD" w:rsidRPr="00705C18" w:rsidRDefault="002C4115" w:rsidP="0046064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C18">
                    <w:rPr>
                      <w:rFonts w:ascii="Times New Roman" w:hAnsi="Times New Roman"/>
                      <w:sz w:val="28"/>
                      <w:szCs w:val="28"/>
                    </w:rPr>
                    <w:t>814,7</w:t>
                  </w:r>
                </w:p>
              </w:tc>
            </w:tr>
          </w:tbl>
          <w:p w:rsidR="00DF79BD" w:rsidRPr="00BF5204" w:rsidRDefault="00DF79BD" w:rsidP="00DF79B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DF79BD" w:rsidRPr="00BF5204" w:rsidRDefault="00DF79BD" w:rsidP="00DF79B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5204">
              <w:rPr>
                <w:rFonts w:ascii="Times New Roman" w:hAnsi="Times New Roman"/>
                <w:sz w:val="28"/>
                <w:szCs w:val="28"/>
              </w:rPr>
              <w:t>Анализируя затраты предприятия сделали вывод, что они произведены в основном для осуществления своей основной деятельности.</w:t>
            </w:r>
          </w:p>
          <w:p w:rsidR="00DF79BD" w:rsidRPr="00BF5204" w:rsidRDefault="00DF79BD" w:rsidP="00DF79B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5204">
              <w:rPr>
                <w:rFonts w:ascii="Times New Roman" w:hAnsi="Times New Roman"/>
                <w:sz w:val="28"/>
                <w:szCs w:val="28"/>
              </w:rPr>
              <w:t xml:space="preserve">Основную долю в общей сумме расходов составляет заработная плата с начислениями </w:t>
            </w:r>
            <w:r w:rsidR="001F0181" w:rsidRPr="001F01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70</w:t>
            </w:r>
            <w:r w:rsidR="00264DB5" w:rsidRPr="001F01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,8</w:t>
            </w:r>
            <w:r w:rsidRPr="001F01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%,</w:t>
            </w:r>
            <w:r w:rsidRPr="00264D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основные средства  в период с 01.01</w:t>
            </w:r>
            <w:r w:rsidR="005A3A2E" w:rsidRPr="00264D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.2021</w:t>
            </w:r>
            <w:r w:rsidRPr="00264D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по 31.12.202</w:t>
            </w:r>
            <w:r w:rsidR="005A3A2E" w:rsidRPr="00264D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264D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не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риобретались, 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 xml:space="preserve">оплата коммунальных услуг </w:t>
            </w:r>
            <w:r w:rsidR="001F0181">
              <w:rPr>
                <w:rFonts w:ascii="Times New Roman" w:hAnsi="Times New Roman"/>
                <w:sz w:val="28"/>
                <w:szCs w:val="28"/>
              </w:rPr>
              <w:t>10</w:t>
            </w:r>
            <w:r w:rsidR="00264DB5">
              <w:rPr>
                <w:rFonts w:ascii="Times New Roman" w:hAnsi="Times New Roman"/>
                <w:sz w:val="28"/>
                <w:szCs w:val="28"/>
              </w:rPr>
              <w:t>,0</w:t>
            </w:r>
            <w:r w:rsidRPr="0081174E">
              <w:rPr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хозяйственные </w:t>
            </w:r>
            <w:r w:rsidR="001F0181">
              <w:rPr>
                <w:rFonts w:ascii="Times New Roman" w:hAnsi="Times New Roman"/>
                <w:sz w:val="28"/>
                <w:szCs w:val="28"/>
              </w:rPr>
              <w:t>расходы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0181">
              <w:rPr>
                <w:rFonts w:ascii="Times New Roman" w:hAnsi="Times New Roman"/>
                <w:sz w:val="28"/>
                <w:szCs w:val="28"/>
              </w:rPr>
              <w:t>12</w:t>
            </w:r>
            <w:r w:rsidR="00264DB5">
              <w:rPr>
                <w:rFonts w:ascii="Times New Roman" w:hAnsi="Times New Roman"/>
                <w:sz w:val="28"/>
                <w:szCs w:val="28"/>
              </w:rPr>
              <w:t>,3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 w:rsidR="005A3A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79BD" w:rsidRDefault="00DF79BD" w:rsidP="00DF79B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5204">
              <w:rPr>
                <w:rFonts w:ascii="Times New Roman" w:hAnsi="Times New Roman"/>
                <w:sz w:val="28"/>
                <w:szCs w:val="28"/>
              </w:rPr>
              <w:t>В соответствии с решением Совета народных депутатов Панинского городского поселения от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>41 «О тарифах за предоставление торгового места МКП «Панино рынок» утверждена плата за предоставление торгового места на площадке с твердым покрытием.</w:t>
            </w:r>
          </w:p>
          <w:p w:rsidR="00DF79BD" w:rsidRPr="00BF5204" w:rsidRDefault="00DF79BD" w:rsidP="00DF79B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Проведена инвентаризация объектов нефинансовых активов, наличных денежных средств, расчетов с поставщиками и подрядчиками. В результате инвентаризации недостачи не выявлено.</w:t>
            </w:r>
          </w:p>
          <w:p w:rsidR="009D2488" w:rsidRDefault="009D2488" w:rsidP="00DF79BD">
            <w:pPr>
              <w:tabs>
                <w:tab w:val="left" w:pos="9577"/>
              </w:tabs>
              <w:autoSpaceDE w:val="0"/>
              <w:autoSpaceDN w:val="0"/>
              <w:adjustRightInd w:val="0"/>
              <w:ind w:right="-553"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9701" w:type="dxa"/>
            <w:gridSpan w:val="10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lastRenderedPageBreak/>
              <w:t xml:space="preserve">(описание с учетом требований </w:t>
            </w:r>
            <w:hyperlink r:id="rId10" w:history="1">
              <w:r w:rsidRPr="00330439">
                <w:rPr>
                  <w:rFonts w:ascii="Times New Roman" w:hAnsi="Times New Roman"/>
                  <w:b/>
                  <w:bCs/>
                </w:rPr>
                <w:t>пунктов 50</w:t>
              </w:r>
            </w:hyperlink>
            <w:r w:rsidRPr="00330439">
              <w:rPr>
                <w:rFonts w:ascii="Times New Roman" w:hAnsi="Times New Roman"/>
                <w:b/>
                <w:bCs/>
              </w:rPr>
              <w:t xml:space="preserve"> - </w:t>
            </w:r>
            <w:hyperlink r:id="rId11" w:history="1">
              <w:r w:rsidRPr="00330439">
                <w:rPr>
                  <w:rFonts w:ascii="Times New Roman" w:hAnsi="Times New Roman"/>
                  <w:b/>
                  <w:bCs/>
                </w:rPr>
                <w:t>52</w:t>
              </w:r>
            </w:hyperlink>
            <w:r>
              <w:rPr>
                <w:rFonts w:ascii="Times New Roman" w:hAnsi="Times New Roman"/>
                <w:b/>
                <w:bCs/>
              </w:rPr>
              <w:t xml:space="preserve"> федерального стандарта N 1235</w:t>
            </w:r>
            <w:proofErr w:type="gramEnd"/>
          </w:p>
        </w:tc>
      </w:tr>
      <w:tr w:rsidR="009D2488" w:rsidTr="00DF79BD">
        <w:tc>
          <w:tcPr>
            <w:tcW w:w="9701" w:type="dxa"/>
            <w:gridSpan w:val="10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9701" w:type="dxa"/>
            <w:gridSpan w:val="10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проведенной работы, ответственных должностных лиц объекта контроля (объекта встречной проверки), а также иные факты, установленные в ходе</w:t>
            </w:r>
          </w:p>
        </w:tc>
      </w:tr>
      <w:tr w:rsidR="009D2488" w:rsidTr="00DF79BD">
        <w:tc>
          <w:tcPr>
            <w:tcW w:w="8729" w:type="dxa"/>
            <w:gridSpan w:val="9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9D2488" w:rsidTr="00DF79BD">
        <w:tc>
          <w:tcPr>
            <w:tcW w:w="9701" w:type="dxa"/>
            <w:gridSpan w:val="10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контрольного мероприятия)</w:t>
            </w:r>
          </w:p>
        </w:tc>
      </w:tr>
      <w:tr w:rsidR="009D2488" w:rsidTr="00DF79BD">
        <w:tc>
          <w:tcPr>
            <w:tcW w:w="6406" w:type="dxa"/>
            <w:gridSpan w:val="5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Информация о результатах контрольного мероприятия:</w:t>
            </w:r>
          </w:p>
        </w:tc>
        <w:tc>
          <w:tcPr>
            <w:tcW w:w="3295" w:type="dxa"/>
            <w:gridSpan w:val="5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6406" w:type="dxa"/>
            <w:gridSpan w:val="5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5" w:type="dxa"/>
            <w:gridSpan w:val="5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(указывается информация с учетом</w:t>
            </w:r>
            <w:proofErr w:type="gramEnd"/>
          </w:p>
        </w:tc>
      </w:tr>
      <w:tr w:rsidR="009D2488" w:rsidTr="00DF79BD">
        <w:tc>
          <w:tcPr>
            <w:tcW w:w="9701" w:type="dxa"/>
            <w:gridSpan w:val="10"/>
            <w:tcBorders>
              <w:bottom w:val="single" w:sz="4" w:space="0" w:color="auto"/>
            </w:tcBorders>
          </w:tcPr>
          <w:p w:rsidR="009D2488" w:rsidRDefault="00B47623" w:rsidP="00B4762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Обеспечение законности и экономической целесообразности всех видов финансово-хозяйственной деятельност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и-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нарушений не выявлено.</w:t>
            </w:r>
          </w:p>
          <w:p w:rsidR="00B47623" w:rsidRPr="00B47623" w:rsidRDefault="00B47623" w:rsidP="00B4762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Определение составления учета, целевое и эффективное использование бюджетных средств и муниципального имуществ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а-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нарушений не выявлено.</w:t>
            </w:r>
          </w:p>
        </w:tc>
      </w:tr>
      <w:tr w:rsidR="009D2488" w:rsidTr="00DF79BD">
        <w:tc>
          <w:tcPr>
            <w:tcW w:w="9701" w:type="dxa"/>
            <w:gridSpan w:val="10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требований, установленных </w:t>
            </w:r>
            <w:hyperlink r:id="rId12" w:history="1">
              <w:r w:rsidRPr="00330439">
                <w:rPr>
                  <w:rFonts w:ascii="Times New Roman" w:hAnsi="Times New Roman"/>
                  <w:b/>
                  <w:bCs/>
                </w:rPr>
                <w:t>пунктом 52</w:t>
              </w:r>
            </w:hyperlink>
            <w:r>
              <w:rPr>
                <w:rFonts w:ascii="Times New Roman" w:hAnsi="Times New Roman"/>
                <w:b/>
                <w:bCs/>
              </w:rPr>
              <w:t xml:space="preserve"> федерального стандарта N 1235, о наличии (отсутствии) выявленных нарушений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по</w:t>
            </w:r>
            <w:proofErr w:type="gramEnd"/>
          </w:p>
        </w:tc>
      </w:tr>
      <w:tr w:rsidR="009D2488" w:rsidTr="00DF79BD">
        <w:tc>
          <w:tcPr>
            <w:tcW w:w="9701" w:type="dxa"/>
            <w:gridSpan w:val="10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9701" w:type="dxa"/>
            <w:gridSpan w:val="10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каждому вопросу контрольного мероприятия с указанием документов (материалов), на основании которых</w:t>
            </w:r>
          </w:p>
        </w:tc>
      </w:tr>
      <w:tr w:rsidR="009D2488" w:rsidTr="00DF79BD">
        <w:tc>
          <w:tcPr>
            <w:tcW w:w="9701" w:type="dxa"/>
            <w:gridSpan w:val="10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9701" w:type="dxa"/>
            <w:gridSpan w:val="10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сделаны выводы о нарушениях, положения (с указанием частей, пунктов, подпунктов) законодательных и иных нормативных</w:t>
            </w:r>
          </w:p>
        </w:tc>
      </w:tr>
      <w:tr w:rsidR="009D2488" w:rsidTr="00DF79BD">
        <w:tc>
          <w:tcPr>
            <w:tcW w:w="9701" w:type="dxa"/>
            <w:gridSpan w:val="10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9701" w:type="dxa"/>
            <w:gridSpan w:val="10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правовых актов Российской Федерации, правовых актов, договоров (соглашений), являющихся основаниями предоставления</w:t>
            </w:r>
          </w:p>
        </w:tc>
      </w:tr>
      <w:tr w:rsidR="009D2488" w:rsidTr="00DF79BD">
        <w:tc>
          <w:tcPr>
            <w:tcW w:w="8729" w:type="dxa"/>
            <w:gridSpan w:val="9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9D2488" w:rsidTr="00DF79BD">
        <w:tc>
          <w:tcPr>
            <w:tcW w:w="9701" w:type="dxa"/>
            <w:gridSpan w:val="10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бюджетных средств, которые нарушены)</w:t>
            </w:r>
          </w:p>
        </w:tc>
      </w:tr>
      <w:tr w:rsidR="009D2488" w:rsidTr="00DF79BD">
        <w:tc>
          <w:tcPr>
            <w:tcW w:w="9701" w:type="dxa"/>
            <w:gridSpan w:val="10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 </w:t>
            </w:r>
            <w:hyperlink w:anchor="Par173" w:history="1">
              <w:r w:rsidRPr="00330439">
                <w:rPr>
                  <w:rFonts w:ascii="Times New Roman" w:hAnsi="Times New Roman"/>
                  <w:b/>
                  <w:bCs/>
                </w:rPr>
                <w:t>&lt;8&gt;</w:t>
              </w:r>
            </w:hyperlink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</w:tbl>
    <w:p w:rsidR="009D2488" w:rsidRDefault="009D2488" w:rsidP="009D2488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6865"/>
        <w:gridCol w:w="340"/>
      </w:tblGrid>
      <w:tr w:rsidR="009D2488" w:rsidTr="00460645">
        <w:tc>
          <w:tcPr>
            <w:tcW w:w="1871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Приложение:</w:t>
            </w:r>
          </w:p>
        </w:tc>
        <w:tc>
          <w:tcPr>
            <w:tcW w:w="7205" w:type="dxa"/>
            <w:gridSpan w:val="2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460645">
        <w:tc>
          <w:tcPr>
            <w:tcW w:w="1871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05" w:type="dxa"/>
            <w:gridSpan w:val="2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(указываются документы, материалы, приобщаемые к акту контрольного мероприятия,</w:t>
            </w:r>
            <w:proofErr w:type="gramEnd"/>
          </w:p>
        </w:tc>
      </w:tr>
      <w:tr w:rsidR="009D2488" w:rsidTr="00460645">
        <w:tc>
          <w:tcPr>
            <w:tcW w:w="9076" w:type="dxa"/>
            <w:gridSpan w:val="3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460645">
        <w:tc>
          <w:tcPr>
            <w:tcW w:w="9076" w:type="dxa"/>
            <w:gridSpan w:val="3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 том числе документы (копии документов), подтверждающие нарушения, в соответствии с </w:t>
            </w:r>
            <w:hyperlink r:id="rId13" w:history="1">
              <w:r w:rsidRPr="00330439">
                <w:rPr>
                  <w:rFonts w:ascii="Times New Roman" w:hAnsi="Times New Roman"/>
                  <w:b/>
                  <w:bCs/>
                </w:rPr>
                <w:t>пунктами 53</w:t>
              </w:r>
            </w:hyperlink>
            <w:r w:rsidRPr="00330439">
              <w:rPr>
                <w:rFonts w:ascii="Times New Roman" w:hAnsi="Times New Roman"/>
                <w:b/>
                <w:bCs/>
              </w:rPr>
              <w:t xml:space="preserve">, </w:t>
            </w:r>
            <w:hyperlink r:id="rId14" w:history="1">
              <w:r w:rsidRPr="00330439">
                <w:rPr>
                  <w:rFonts w:ascii="Times New Roman" w:hAnsi="Times New Roman"/>
                  <w:b/>
                  <w:bCs/>
                </w:rPr>
                <w:t>54</w:t>
              </w:r>
            </w:hyperlink>
            <w:r>
              <w:rPr>
                <w:rFonts w:ascii="Times New Roman" w:hAnsi="Times New Roman"/>
                <w:b/>
                <w:bCs/>
              </w:rPr>
              <w:t xml:space="preserve"> федерального</w:t>
            </w:r>
          </w:p>
        </w:tc>
      </w:tr>
      <w:tr w:rsidR="009D2488" w:rsidTr="00460645">
        <w:tc>
          <w:tcPr>
            <w:tcW w:w="8736" w:type="dxa"/>
            <w:gridSpan w:val="2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9D2488" w:rsidTr="00460645">
        <w:tc>
          <w:tcPr>
            <w:tcW w:w="8736" w:type="dxa"/>
            <w:gridSpan w:val="2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стандарта N 1235)</w:t>
            </w:r>
          </w:p>
        </w:tc>
        <w:tc>
          <w:tcPr>
            <w:tcW w:w="340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</w:tbl>
    <w:p w:rsidR="009D2488" w:rsidRDefault="009D2488" w:rsidP="009D2488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340"/>
        <w:gridCol w:w="1310"/>
        <w:gridCol w:w="340"/>
        <w:gridCol w:w="1378"/>
        <w:gridCol w:w="340"/>
        <w:gridCol w:w="2717"/>
      </w:tblGrid>
      <w:tr w:rsidR="009D2488" w:rsidTr="009B61AB">
        <w:tc>
          <w:tcPr>
            <w:tcW w:w="4598" w:type="dxa"/>
            <w:gridSpan w:val="3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Руководитель</w:t>
            </w:r>
          </w:p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проверочной (ревизионной) группы (уполномоченное на проведение контрольного мероприятия должностное лицо)</w:t>
            </w:r>
          </w:p>
        </w:tc>
        <w:tc>
          <w:tcPr>
            <w:tcW w:w="340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8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7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9B61AB">
        <w:tc>
          <w:tcPr>
            <w:tcW w:w="2948" w:type="dxa"/>
            <w:tcBorders>
              <w:bottom w:val="single" w:sz="4" w:space="0" w:color="auto"/>
            </w:tcBorders>
          </w:tcPr>
          <w:p w:rsidR="009D2488" w:rsidRDefault="009B61AB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Заместитель главы</w:t>
            </w:r>
          </w:p>
        </w:tc>
        <w:tc>
          <w:tcPr>
            <w:tcW w:w="340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9D2488" w:rsidRDefault="009B61AB" w:rsidP="009B61AB">
            <w:pPr>
              <w:autoSpaceDE w:val="0"/>
              <w:autoSpaceDN w:val="0"/>
              <w:adjustRightInd w:val="0"/>
              <w:ind w:right="-267" w:firstLine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30.09.2022г.</w:t>
            </w:r>
          </w:p>
        </w:tc>
        <w:tc>
          <w:tcPr>
            <w:tcW w:w="340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:rsidR="009D2488" w:rsidRDefault="009B61AB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С.С.Борников</w:t>
            </w:r>
            <w:proofErr w:type="spellEnd"/>
          </w:p>
        </w:tc>
      </w:tr>
      <w:tr w:rsidR="009D2488" w:rsidTr="009B61AB">
        <w:tc>
          <w:tcPr>
            <w:tcW w:w="2948" w:type="dxa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(должность)</w:t>
            </w:r>
          </w:p>
        </w:tc>
        <w:tc>
          <w:tcPr>
            <w:tcW w:w="340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(дата)</w:t>
            </w:r>
          </w:p>
        </w:tc>
        <w:tc>
          <w:tcPr>
            <w:tcW w:w="340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(подпись)</w:t>
            </w:r>
          </w:p>
        </w:tc>
        <w:tc>
          <w:tcPr>
            <w:tcW w:w="340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(инициалы и фамилия)</w:t>
            </w:r>
          </w:p>
        </w:tc>
      </w:tr>
    </w:tbl>
    <w:p w:rsidR="009D2488" w:rsidRDefault="009D2488" w:rsidP="009D2488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80"/>
        <w:gridCol w:w="2551"/>
        <w:gridCol w:w="340"/>
      </w:tblGrid>
      <w:tr w:rsidR="009D2488" w:rsidTr="00460645">
        <w:tc>
          <w:tcPr>
            <w:tcW w:w="6180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Копию акта контрольного мероприятия получил </w:t>
            </w:r>
            <w:hyperlink w:anchor="Par174" w:history="1">
              <w:r w:rsidRPr="00330439">
                <w:rPr>
                  <w:rFonts w:ascii="Times New Roman" w:hAnsi="Times New Roman"/>
                  <w:b/>
                  <w:bCs/>
                </w:rPr>
                <w:t>&lt;9&gt;</w:t>
              </w:r>
            </w:hyperlink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2891" w:type="dxa"/>
            <w:gridSpan w:val="2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460645">
        <w:tc>
          <w:tcPr>
            <w:tcW w:w="6180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(указываются должность,</w:t>
            </w:r>
            <w:proofErr w:type="gramEnd"/>
          </w:p>
        </w:tc>
      </w:tr>
      <w:tr w:rsidR="009D2488" w:rsidTr="00460645">
        <w:tc>
          <w:tcPr>
            <w:tcW w:w="8731" w:type="dxa"/>
            <w:gridSpan w:val="2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9D2488" w:rsidTr="00460645">
        <w:tc>
          <w:tcPr>
            <w:tcW w:w="8731" w:type="dxa"/>
            <w:gridSpan w:val="2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фамилия, имя, отчество (при наличии) руководителя объекта контроля (его уполномоченного представителя), получившего копию акта контрольного мероприятия, дата, подпись)</w:t>
            </w:r>
            <w:proofErr w:type="gramEnd"/>
          </w:p>
        </w:tc>
        <w:tc>
          <w:tcPr>
            <w:tcW w:w="340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</w:tbl>
    <w:p w:rsidR="009D2488" w:rsidRDefault="009D2488" w:rsidP="009D2488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</w:rPr>
      </w:pPr>
    </w:p>
    <w:p w:rsidR="009D2488" w:rsidRDefault="009D2488" w:rsidP="009D2488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--------------------------------</w:t>
      </w:r>
    </w:p>
    <w:p w:rsidR="009D2488" w:rsidRDefault="009D2488" w:rsidP="009D2488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b/>
          <w:bCs/>
        </w:rPr>
      </w:pPr>
      <w:bookmarkStart w:id="1" w:name="Par161"/>
      <w:bookmarkEnd w:id="1"/>
      <w:r>
        <w:rPr>
          <w:rFonts w:ascii="Times New Roman" w:hAnsi="Times New Roman"/>
          <w:b/>
          <w:bCs/>
        </w:rPr>
        <w:t xml:space="preserve">&lt;1&gt; </w:t>
      </w:r>
      <w:hyperlink r:id="rId15" w:history="1">
        <w:r w:rsidRPr="00330439">
          <w:rPr>
            <w:rFonts w:ascii="Times New Roman" w:hAnsi="Times New Roman"/>
            <w:b/>
            <w:bCs/>
          </w:rPr>
          <w:t>Постановление</w:t>
        </w:r>
      </w:hyperlink>
      <w:r>
        <w:rPr>
          <w:rFonts w:ascii="Times New Roman" w:hAnsi="Times New Roman"/>
          <w:b/>
          <w:bCs/>
        </w:rPr>
        <w:t xml:space="preserve"> Правительства Российской Федерации от 17.08.2020 N 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 (Собрание законодательства Российской Федерации, 2020, N 34, ст. 5462).</w:t>
      </w:r>
    </w:p>
    <w:p w:rsidR="009D2488" w:rsidRDefault="009D2488" w:rsidP="009D2488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b/>
          <w:bCs/>
        </w:rPr>
      </w:pPr>
      <w:bookmarkStart w:id="2" w:name="Par162"/>
      <w:bookmarkEnd w:id="2"/>
      <w:r>
        <w:rPr>
          <w:rFonts w:ascii="Times New Roman" w:hAnsi="Times New Roman"/>
          <w:b/>
          <w:bCs/>
        </w:rPr>
        <w:t>&lt;2</w:t>
      </w:r>
      <w:proofErr w:type="gramStart"/>
      <w:r>
        <w:rPr>
          <w:rFonts w:ascii="Times New Roman" w:hAnsi="Times New Roman"/>
          <w:b/>
          <w:bCs/>
        </w:rPr>
        <w:t>&gt; У</w:t>
      </w:r>
      <w:proofErr w:type="gramEnd"/>
      <w:r>
        <w:rPr>
          <w:rFonts w:ascii="Times New Roman" w:hAnsi="Times New Roman"/>
          <w:b/>
          <w:bCs/>
        </w:rPr>
        <w:t>казывается только в случае привлечения независимых экспертов (специализированных экспертных организаций), специалистов иных государственных органов, специалистов учреждений, подведомственных органу контроля, к контрольному мероприятию.</w:t>
      </w:r>
    </w:p>
    <w:p w:rsidR="009D2488" w:rsidRDefault="009D2488" w:rsidP="009D2488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b/>
          <w:bCs/>
        </w:rPr>
      </w:pPr>
      <w:bookmarkStart w:id="3" w:name="Par163"/>
      <w:bookmarkEnd w:id="3"/>
      <w:proofErr w:type="gramStart"/>
      <w:r>
        <w:rPr>
          <w:rFonts w:ascii="Times New Roman" w:hAnsi="Times New Roman"/>
          <w:b/>
          <w:bCs/>
        </w:rPr>
        <w:t xml:space="preserve">&lt;3&gt; </w:t>
      </w:r>
      <w:hyperlink r:id="rId16" w:history="1">
        <w:r w:rsidRPr="00330439">
          <w:rPr>
            <w:rFonts w:ascii="Times New Roman" w:hAnsi="Times New Roman"/>
            <w:b/>
            <w:bCs/>
          </w:rPr>
          <w:t>Постановление</w:t>
        </w:r>
      </w:hyperlink>
      <w:r w:rsidRPr="00330439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Правительства Российской Федерации от 06.02.2020 N 100 "Об утверждении 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 (Собрание законодательства Российской Федерации, 2020, N 7, ст. 829).</w:t>
      </w:r>
      <w:proofErr w:type="gramEnd"/>
    </w:p>
    <w:p w:rsidR="009D2488" w:rsidRDefault="009D2488" w:rsidP="009D2488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b/>
          <w:bCs/>
        </w:rPr>
      </w:pPr>
      <w:bookmarkStart w:id="4" w:name="Par164"/>
      <w:bookmarkEnd w:id="4"/>
      <w:r>
        <w:rPr>
          <w:rFonts w:ascii="Times New Roman" w:hAnsi="Times New Roman"/>
          <w:b/>
          <w:bCs/>
        </w:rPr>
        <w:t>&lt;4</w:t>
      </w:r>
      <w:proofErr w:type="gramStart"/>
      <w:r>
        <w:rPr>
          <w:rFonts w:ascii="Times New Roman" w:hAnsi="Times New Roman"/>
          <w:b/>
          <w:bCs/>
        </w:rPr>
        <w:t>&gt; У</w:t>
      </w:r>
      <w:proofErr w:type="gramEnd"/>
      <w:r>
        <w:rPr>
          <w:rFonts w:ascii="Times New Roman" w:hAnsi="Times New Roman"/>
          <w:b/>
          <w:bCs/>
        </w:rPr>
        <w:t>казывается в акте выездной проверки (ревизии), камеральной проверки в случае проведения в рамках указанного контрольного мероприятия встречной проверки или обследования.</w:t>
      </w:r>
    </w:p>
    <w:p w:rsidR="009D2488" w:rsidRDefault="009D2488" w:rsidP="009D2488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b/>
          <w:bCs/>
        </w:rPr>
      </w:pPr>
      <w:bookmarkStart w:id="5" w:name="Par165"/>
      <w:bookmarkEnd w:id="5"/>
      <w:r>
        <w:rPr>
          <w:rFonts w:ascii="Times New Roman" w:hAnsi="Times New Roman"/>
          <w:b/>
          <w:bCs/>
        </w:rPr>
        <w:t>&lt;5</w:t>
      </w:r>
      <w:proofErr w:type="gramStart"/>
      <w:r>
        <w:rPr>
          <w:rFonts w:ascii="Times New Roman" w:hAnsi="Times New Roman"/>
          <w:b/>
          <w:bCs/>
        </w:rPr>
        <w:t>&gt; У</w:t>
      </w:r>
      <w:proofErr w:type="gramEnd"/>
      <w:r>
        <w:rPr>
          <w:rFonts w:ascii="Times New Roman" w:hAnsi="Times New Roman"/>
          <w:b/>
          <w:bCs/>
        </w:rPr>
        <w:t>казывается только в случае приостановления контрольного мероприятия.</w:t>
      </w:r>
    </w:p>
    <w:p w:rsidR="009D2488" w:rsidRDefault="009D2488" w:rsidP="009D2488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b/>
          <w:bCs/>
        </w:rPr>
      </w:pPr>
      <w:bookmarkStart w:id="6" w:name="Par166"/>
      <w:bookmarkEnd w:id="6"/>
      <w:r>
        <w:rPr>
          <w:rFonts w:ascii="Times New Roman" w:hAnsi="Times New Roman"/>
          <w:b/>
          <w:bCs/>
        </w:rPr>
        <w:t>&lt;6</w:t>
      </w:r>
      <w:proofErr w:type="gramStart"/>
      <w:r>
        <w:rPr>
          <w:rFonts w:ascii="Times New Roman" w:hAnsi="Times New Roman"/>
          <w:b/>
          <w:bCs/>
        </w:rPr>
        <w:t>&gt; У</w:t>
      </w:r>
      <w:proofErr w:type="gramEnd"/>
      <w:r>
        <w:rPr>
          <w:rFonts w:ascii="Times New Roman" w:hAnsi="Times New Roman"/>
          <w:b/>
          <w:bCs/>
        </w:rPr>
        <w:t>казывается только в случае продления срока проведения контрольного мероприятия.</w:t>
      </w:r>
    </w:p>
    <w:p w:rsidR="009D2488" w:rsidRDefault="009D2488" w:rsidP="009D2488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b/>
          <w:bCs/>
        </w:rPr>
      </w:pPr>
      <w:bookmarkStart w:id="7" w:name="Par167"/>
      <w:bookmarkEnd w:id="7"/>
      <w:r>
        <w:rPr>
          <w:rFonts w:ascii="Times New Roman" w:hAnsi="Times New Roman"/>
          <w:b/>
          <w:bCs/>
        </w:rPr>
        <w:t>&lt;7</w:t>
      </w:r>
      <w:proofErr w:type="gramStart"/>
      <w:r>
        <w:rPr>
          <w:rFonts w:ascii="Times New Roman" w:hAnsi="Times New Roman"/>
          <w:b/>
          <w:bCs/>
        </w:rPr>
        <w:t>&gt; У</w:t>
      </w:r>
      <w:proofErr w:type="gramEnd"/>
      <w:r>
        <w:rPr>
          <w:rFonts w:ascii="Times New Roman" w:hAnsi="Times New Roman"/>
          <w:b/>
          <w:bCs/>
        </w:rPr>
        <w:t>казываются сведения об объекте контроля (объекте встречной проверки), включающие:</w:t>
      </w:r>
    </w:p>
    <w:p w:rsidR="009D2488" w:rsidRDefault="009D2488" w:rsidP="009D2488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полное и сокращенное (при наличии) наименование, идентификационный номер налогоплательщика (ИНН), основной государственный регистрационный номер (ОГРН), код организации в соответствии с реестром участников бюджетного процесса, а также юридических лиц, не являющихся участниками бюджетного процесса;</w:t>
      </w:r>
    </w:p>
    <w:p w:rsidR="009D2488" w:rsidRDefault="009D2488" w:rsidP="009D2488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наименование государственного (муниципального) органа, в ведении которого находится объект контроля, с указанием адреса и телефона такого органа (при наличии);</w:t>
      </w:r>
    </w:p>
    <w:p w:rsidR="009D2488" w:rsidRDefault="009D2488" w:rsidP="009D2488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сведения об учредителях (участниках) (при наличии);</w:t>
      </w:r>
    </w:p>
    <w:p w:rsidR="009D2488" w:rsidRDefault="009D2488" w:rsidP="009D2488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перечень и реквизиты всех действовавших в проверяемом периоде счетов в кредитных организациях, включая депозитные, а также лицевых счетов в органах </w:t>
      </w:r>
      <w:r>
        <w:rPr>
          <w:rFonts w:ascii="Times New Roman" w:hAnsi="Times New Roman"/>
          <w:b/>
          <w:bCs/>
        </w:rPr>
        <w:lastRenderedPageBreak/>
        <w:t>Федерального казначейства (включая счета, закрытые на момент проведения контрольного мероприятия, но действовавшие в проверяемом периоде);</w:t>
      </w:r>
    </w:p>
    <w:p w:rsidR="009D2488" w:rsidRDefault="009D2488" w:rsidP="009D2488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фамилии, инициалы и должности лиц объекта контроля (объекта встречной проверки), имевших право подписи денежных и расчетных документов в проверяемый период.</w:t>
      </w:r>
    </w:p>
    <w:p w:rsidR="009D2488" w:rsidRDefault="009D2488" w:rsidP="009D2488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b/>
          <w:bCs/>
        </w:rPr>
      </w:pPr>
      <w:bookmarkStart w:id="8" w:name="Par173"/>
      <w:bookmarkEnd w:id="8"/>
      <w:r>
        <w:rPr>
          <w:rFonts w:ascii="Times New Roman" w:hAnsi="Times New Roman"/>
          <w:b/>
          <w:bCs/>
        </w:rPr>
        <w:t>&lt;8</w:t>
      </w:r>
      <w:proofErr w:type="gramStart"/>
      <w:r>
        <w:rPr>
          <w:rFonts w:ascii="Times New Roman" w:hAnsi="Times New Roman"/>
          <w:b/>
          <w:bCs/>
        </w:rPr>
        <w:t>&gt; Н</w:t>
      </w:r>
      <w:proofErr w:type="gramEnd"/>
      <w:r>
        <w:rPr>
          <w:rFonts w:ascii="Times New Roman" w:hAnsi="Times New Roman"/>
          <w:b/>
          <w:bCs/>
        </w:rPr>
        <w:t>е указывается в случае проведения встречной проверки.</w:t>
      </w:r>
    </w:p>
    <w:p w:rsidR="009D2488" w:rsidRDefault="009D2488" w:rsidP="009D2488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b/>
          <w:bCs/>
        </w:rPr>
      </w:pPr>
      <w:bookmarkStart w:id="9" w:name="Par174"/>
      <w:bookmarkEnd w:id="9"/>
      <w:r>
        <w:rPr>
          <w:rFonts w:ascii="Times New Roman" w:hAnsi="Times New Roman"/>
          <w:b/>
          <w:bCs/>
        </w:rPr>
        <w:t>&lt;9</w:t>
      </w:r>
      <w:proofErr w:type="gramStart"/>
      <w:r>
        <w:rPr>
          <w:rFonts w:ascii="Times New Roman" w:hAnsi="Times New Roman"/>
          <w:b/>
          <w:bCs/>
        </w:rPr>
        <w:t>&gt; У</w:t>
      </w:r>
      <w:proofErr w:type="gramEnd"/>
      <w:r>
        <w:rPr>
          <w:rFonts w:ascii="Times New Roman" w:hAnsi="Times New Roman"/>
          <w:b/>
          <w:bCs/>
        </w:rPr>
        <w:t>казывается в случае вручения копии акта контрольного мероприятия руководителю объекта контроля (его уполномоченному представителю).</w:t>
      </w:r>
    </w:p>
    <w:p w:rsidR="009D2488" w:rsidRDefault="009D2488" w:rsidP="009D2488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</w:rPr>
      </w:pPr>
    </w:p>
    <w:p w:rsidR="009D2488" w:rsidRDefault="009D2488" w:rsidP="009D2488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</w:rPr>
      </w:pPr>
    </w:p>
    <w:p w:rsidR="009D2488" w:rsidRDefault="009D2488" w:rsidP="009D2488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</w:rPr>
      </w:pPr>
    </w:p>
    <w:p w:rsidR="009D2488" w:rsidRDefault="009D2488" w:rsidP="009D2488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</w:rPr>
      </w:pPr>
    </w:p>
    <w:p w:rsidR="009D2488" w:rsidRDefault="009D2488" w:rsidP="009D2488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</w:rPr>
      </w:pPr>
    </w:p>
    <w:p w:rsidR="0065457B" w:rsidRPr="009D2488" w:rsidRDefault="0065457B">
      <w:pPr>
        <w:rPr>
          <w:rFonts w:ascii="Times New Roman" w:hAnsi="Times New Roman"/>
        </w:rPr>
      </w:pPr>
    </w:p>
    <w:sectPr w:rsidR="0065457B" w:rsidRPr="009D2488" w:rsidSect="00E27A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2652B"/>
    <w:multiLevelType w:val="hybridMultilevel"/>
    <w:tmpl w:val="23CA8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488"/>
    <w:rsid w:val="000E2A68"/>
    <w:rsid w:val="001F0181"/>
    <w:rsid w:val="002250CF"/>
    <w:rsid w:val="00264DB5"/>
    <w:rsid w:val="00274BDB"/>
    <w:rsid w:val="002C4115"/>
    <w:rsid w:val="003022C9"/>
    <w:rsid w:val="00317A59"/>
    <w:rsid w:val="00473D99"/>
    <w:rsid w:val="005A3A2E"/>
    <w:rsid w:val="0062799C"/>
    <w:rsid w:val="0065457B"/>
    <w:rsid w:val="0067712F"/>
    <w:rsid w:val="00705C18"/>
    <w:rsid w:val="00771F3E"/>
    <w:rsid w:val="008D429B"/>
    <w:rsid w:val="00984956"/>
    <w:rsid w:val="009B61AB"/>
    <w:rsid w:val="009D2488"/>
    <w:rsid w:val="009D24D0"/>
    <w:rsid w:val="009D5A14"/>
    <w:rsid w:val="00AE32B7"/>
    <w:rsid w:val="00B47623"/>
    <w:rsid w:val="00B9460A"/>
    <w:rsid w:val="00BF2FDC"/>
    <w:rsid w:val="00C03E2A"/>
    <w:rsid w:val="00DC4359"/>
    <w:rsid w:val="00DD497B"/>
    <w:rsid w:val="00DF79BD"/>
    <w:rsid w:val="00E27ABA"/>
    <w:rsid w:val="00E93691"/>
    <w:rsid w:val="00EE709C"/>
    <w:rsid w:val="00F24FEB"/>
    <w:rsid w:val="00F5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D248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D248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D24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DF79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76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F7865818AAF06D0EC691FF703463FD1EFD6D3E7292433BC75B1B96C63B05F90D68BA9F332EC6AAE7845F84F974BB853333FDCC97D4FF629nDM" TargetMode="External"/><Relationship Id="rId13" Type="http://schemas.openxmlformats.org/officeDocument/2006/relationships/hyperlink" Target="consultantplus://offline/ref=0E1F7865818AAF06D0EC691FF703463FD1EFD6D3E7292433BC75B1B96C63B05F90D68BA9F332ED6BA17845F84F974BB853333FDCC97D4FF629nD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1F7865818AAF06D0EC691FF703463FD1EFD6D3E7282433BC75B1B96C63B05F90D68BA9F332EC6EA57845F84F974BB853333FDCC97D4FF629nDM" TargetMode="External"/><Relationship Id="rId12" Type="http://schemas.openxmlformats.org/officeDocument/2006/relationships/hyperlink" Target="consultantplus://offline/ref=0E1F7865818AAF06D0EC691FF703463FD1EFD6D3E7292433BC75B1B96C63B05F90D68BA9F332ED6AAF7845F84F974BB853333FDCC97D4FF629nD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E1F7865818AAF06D0EC691FF703463FD1EFD6D3E7282433BC75B1B96C63B05F82D6D3A5F135F26CA06D13A9092Cn0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1F7865818AAF06D0EC691FF703463FD1EFD6D3E7292433BC75B1B96C63B05F90D68BA9F332EC68A47845F84F974BB853333FDCC97D4FF629nDM" TargetMode="External"/><Relationship Id="rId11" Type="http://schemas.openxmlformats.org/officeDocument/2006/relationships/hyperlink" Target="consultantplus://offline/ref=0E1F7865818AAF06D0EC691FF703463FD1EFD6D3E7292433BC75B1B96C63B05F90D68BA9F332ED6AAF7845F84F974BB853333FDCC97D4FF629nDM" TargetMode="External"/><Relationship Id="rId5" Type="http://schemas.openxmlformats.org/officeDocument/2006/relationships/hyperlink" Target="consultantplus://offline/ref=0E1F7865818AAF06D0EC691FF703463FD1EFD6D3E7292433BC75B1B96C63B05F90D68BA9F332EC68A57845F84F974BB853333FDCC97D4FF629nDM" TargetMode="External"/><Relationship Id="rId15" Type="http://schemas.openxmlformats.org/officeDocument/2006/relationships/hyperlink" Target="consultantplus://offline/ref=0E1F7865818AAF06D0EC691FF703463FD1EFD6D3E7292433BC75B1B96C63B05F82D6D3A5F135F26CA06D13A9092Cn0M" TargetMode="External"/><Relationship Id="rId10" Type="http://schemas.openxmlformats.org/officeDocument/2006/relationships/hyperlink" Target="consultantplus://offline/ref=0E1F7865818AAF06D0EC691FF703463FD1EFD6D3E7292433BC75B1B96C63B05F90D68BA9F332ED69AE7845F84F974BB853333FDCC97D4FF629nDM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1F7865818AAF06D0EC691FF703463FD1EFD6D3E7292433BC75B1B96C63B05F90D68BA9F332EC6BA77845F84F974BB853333FDCC97D4FF629nDM" TargetMode="External"/><Relationship Id="rId14" Type="http://schemas.openxmlformats.org/officeDocument/2006/relationships/hyperlink" Target="consultantplus://offline/ref=0E1F7865818AAF06D0EC691FF703463FD1EFD6D3E7292433BC75B1B96C63B05F90D68BA9F332ED64A57845F84F974BB853333FDCC97D4FF629n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9</Pages>
  <Words>2725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2022-09-08T05:03:00Z</dcterms:created>
  <dcterms:modified xsi:type="dcterms:W3CDTF">2022-10-12T10:42:00Z</dcterms:modified>
</cp:coreProperties>
</file>