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ПРОТОКОЛ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публичных слушаний по рассмотрению проекта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 w:rsidR="00F821E4" w:rsidRPr="00F821E4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строительства» (Воронежская область, </w:t>
      </w:r>
      <w:proofErr w:type="spellStart"/>
      <w:r w:rsidR="00F821E4" w:rsidRPr="00F821E4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F821E4" w:rsidRPr="00F821E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821E4" w:rsidRPr="00F821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821E4" w:rsidRPr="00F821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21E4" w:rsidRPr="00F82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1E4" w:rsidRPr="00F821E4">
        <w:rPr>
          <w:rFonts w:ascii="Times New Roman" w:hAnsi="Times New Roman" w:cs="Times New Roman"/>
          <w:sz w:val="28"/>
          <w:szCs w:val="28"/>
        </w:rPr>
        <w:t>Панино, ул. Советская, 31)</w:t>
      </w:r>
      <w:proofErr w:type="gramEnd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B15FCE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821E4">
        <w:rPr>
          <w:rFonts w:ascii="Times New Roman" w:hAnsi="Times New Roman" w:cs="Times New Roman"/>
          <w:sz w:val="28"/>
          <w:szCs w:val="28"/>
        </w:rPr>
        <w:t>7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D3E9E">
        <w:rPr>
          <w:rFonts w:ascii="Times New Roman" w:hAnsi="Times New Roman" w:cs="Times New Roman"/>
          <w:sz w:val="28"/>
          <w:szCs w:val="28"/>
        </w:rPr>
        <w:t xml:space="preserve"> 2023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Администрация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>Место проведения публичных слушаний: здание администрации, малый конференц-зал (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Панино, ул.9 Января, д.6А).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с соблюдением масочного режима и с соблюдением мер социальной дистанции.</w:t>
      </w:r>
    </w:p>
    <w:p w:rsidR="00837345" w:rsidRPr="00837345" w:rsidRDefault="001D3E9E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</w:t>
      </w:r>
      <w:r w:rsidR="00F821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15F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Время проведения: 10.00ч.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Ляшенко Андрей Николаевич,  глава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proofErr w:type="spellStart"/>
      <w:r w:rsidR="001D3E9E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  <w:r w:rsidR="001D3E9E">
        <w:rPr>
          <w:rFonts w:ascii="Times New Roman" w:hAnsi="Times New Roman" w:cs="Times New Roman"/>
          <w:sz w:val="28"/>
          <w:szCs w:val="28"/>
        </w:rPr>
        <w:t xml:space="preserve"> Ульяна Борисовна</w:t>
      </w:r>
      <w:r w:rsidRPr="00837345">
        <w:rPr>
          <w:rFonts w:ascii="Times New Roman" w:hAnsi="Times New Roman" w:cs="Times New Roman"/>
          <w:sz w:val="28"/>
          <w:szCs w:val="28"/>
        </w:rPr>
        <w:t xml:space="preserve">, ведущий эксперт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Наталия Анатольевна, ведущий специалист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F821E4">
        <w:rPr>
          <w:rFonts w:ascii="Times New Roman" w:hAnsi="Times New Roman" w:cs="Times New Roman"/>
          <w:sz w:val="28"/>
          <w:szCs w:val="28"/>
        </w:rPr>
        <w:t>8</w:t>
      </w:r>
      <w:r w:rsidRPr="0083734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(список прилагается).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 по проекту: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официально опубликовано в муниципальном вестнике «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D3E9E">
        <w:rPr>
          <w:rFonts w:ascii="Times New Roman" w:hAnsi="Times New Roman" w:cs="Times New Roman"/>
          <w:sz w:val="28"/>
          <w:szCs w:val="28"/>
        </w:rPr>
        <w:t xml:space="preserve">льный вестник «Официально» от </w:t>
      </w:r>
      <w:r w:rsidR="00B15FCE">
        <w:rPr>
          <w:rFonts w:ascii="Times New Roman" w:hAnsi="Times New Roman" w:cs="Times New Roman"/>
          <w:sz w:val="28"/>
          <w:szCs w:val="28"/>
        </w:rPr>
        <w:t>2</w:t>
      </w:r>
      <w:r w:rsidR="00F821E4">
        <w:rPr>
          <w:rFonts w:ascii="Times New Roman" w:hAnsi="Times New Roman" w:cs="Times New Roman"/>
          <w:sz w:val="28"/>
          <w:szCs w:val="28"/>
        </w:rPr>
        <w:t>8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B15FCE">
        <w:rPr>
          <w:rFonts w:ascii="Times New Roman" w:hAnsi="Times New Roman" w:cs="Times New Roman"/>
          <w:sz w:val="28"/>
          <w:szCs w:val="28"/>
        </w:rPr>
        <w:t>03</w:t>
      </w:r>
      <w:r w:rsidR="001D3E9E">
        <w:rPr>
          <w:rFonts w:ascii="Times New Roman" w:hAnsi="Times New Roman" w:cs="Times New Roman"/>
          <w:sz w:val="28"/>
          <w:szCs w:val="28"/>
        </w:rPr>
        <w:t>.202</w:t>
      </w:r>
      <w:r w:rsidR="00B15FCE">
        <w:rPr>
          <w:rFonts w:ascii="Times New Roman" w:hAnsi="Times New Roman" w:cs="Times New Roman"/>
          <w:sz w:val="28"/>
          <w:szCs w:val="28"/>
        </w:rPr>
        <w:t>3</w:t>
      </w:r>
      <w:r w:rsidR="001D3E9E">
        <w:rPr>
          <w:rFonts w:ascii="Times New Roman" w:hAnsi="Times New Roman" w:cs="Times New Roman"/>
          <w:sz w:val="28"/>
          <w:szCs w:val="28"/>
        </w:rPr>
        <w:t xml:space="preserve"> № </w:t>
      </w:r>
      <w:r w:rsidR="00C72B06">
        <w:rPr>
          <w:rFonts w:ascii="Times New Roman" w:hAnsi="Times New Roman" w:cs="Times New Roman"/>
          <w:sz w:val="28"/>
          <w:szCs w:val="28"/>
        </w:rPr>
        <w:t>1</w:t>
      </w:r>
      <w:r w:rsidR="00F821E4">
        <w:rPr>
          <w:rFonts w:ascii="Times New Roman" w:hAnsi="Times New Roman" w:cs="Times New Roman"/>
          <w:sz w:val="28"/>
          <w:szCs w:val="28"/>
        </w:rPr>
        <w:t>8</w:t>
      </w:r>
      <w:r w:rsidRPr="00837345">
        <w:rPr>
          <w:rFonts w:ascii="Times New Roman" w:hAnsi="Times New Roman" w:cs="Times New Roman"/>
          <w:sz w:val="28"/>
          <w:szCs w:val="28"/>
        </w:rPr>
        <w:t xml:space="preserve">, и размещено на официальном сайте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 w:rsidR="001D3E9E">
        <w:rPr>
          <w:rFonts w:ascii="Times New Roman" w:hAnsi="Times New Roman" w:cs="Times New Roman"/>
          <w:sz w:val="28"/>
          <w:szCs w:val="28"/>
        </w:rPr>
        <w:t xml:space="preserve">ния  http://paninocity.ru/ </w:t>
      </w:r>
      <w:r w:rsidR="00487DF0">
        <w:rPr>
          <w:rFonts w:ascii="Times New Roman" w:hAnsi="Times New Roman" w:cs="Times New Roman"/>
          <w:sz w:val="28"/>
          <w:szCs w:val="28"/>
        </w:rPr>
        <w:t>2</w:t>
      </w:r>
      <w:r w:rsidR="00F821E4">
        <w:rPr>
          <w:rFonts w:ascii="Times New Roman" w:hAnsi="Times New Roman" w:cs="Times New Roman"/>
          <w:sz w:val="28"/>
          <w:szCs w:val="28"/>
        </w:rPr>
        <w:t>8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487DF0">
        <w:rPr>
          <w:rFonts w:ascii="Times New Roman" w:hAnsi="Times New Roman" w:cs="Times New Roman"/>
          <w:sz w:val="28"/>
          <w:szCs w:val="28"/>
        </w:rPr>
        <w:t>03</w:t>
      </w:r>
      <w:r w:rsidRPr="00837345">
        <w:rPr>
          <w:rFonts w:ascii="Times New Roman" w:hAnsi="Times New Roman" w:cs="Times New Roman"/>
          <w:sz w:val="28"/>
          <w:szCs w:val="28"/>
        </w:rPr>
        <w:t>.202</w:t>
      </w:r>
      <w:r w:rsidR="00487DF0">
        <w:rPr>
          <w:rFonts w:ascii="Times New Roman" w:hAnsi="Times New Roman" w:cs="Times New Roman"/>
          <w:sz w:val="28"/>
          <w:szCs w:val="28"/>
        </w:rPr>
        <w:t>3</w:t>
      </w:r>
      <w:r w:rsidRPr="00837345">
        <w:rPr>
          <w:rFonts w:ascii="Times New Roman" w:hAnsi="Times New Roman" w:cs="Times New Roman"/>
          <w:sz w:val="28"/>
          <w:szCs w:val="28"/>
        </w:rPr>
        <w:t>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На период пр</w:t>
      </w:r>
      <w:r w:rsidR="001D3E9E">
        <w:rPr>
          <w:rFonts w:ascii="Times New Roman" w:hAnsi="Times New Roman" w:cs="Times New Roman"/>
          <w:sz w:val="28"/>
          <w:szCs w:val="28"/>
        </w:rPr>
        <w:t xml:space="preserve">оведения публичных слушаний с </w:t>
      </w:r>
      <w:r w:rsidR="00B15FCE">
        <w:rPr>
          <w:rFonts w:ascii="Times New Roman" w:hAnsi="Times New Roman" w:cs="Times New Roman"/>
          <w:sz w:val="28"/>
          <w:szCs w:val="28"/>
        </w:rPr>
        <w:t>2</w:t>
      </w:r>
      <w:r w:rsidR="00F821E4">
        <w:rPr>
          <w:rFonts w:ascii="Times New Roman" w:hAnsi="Times New Roman" w:cs="Times New Roman"/>
          <w:sz w:val="28"/>
          <w:szCs w:val="28"/>
        </w:rPr>
        <w:t>9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B15FCE">
        <w:rPr>
          <w:rFonts w:ascii="Times New Roman" w:hAnsi="Times New Roman" w:cs="Times New Roman"/>
          <w:sz w:val="28"/>
          <w:szCs w:val="28"/>
        </w:rPr>
        <w:t>03</w:t>
      </w:r>
      <w:r w:rsidR="001D3E9E">
        <w:rPr>
          <w:rFonts w:ascii="Times New Roman" w:hAnsi="Times New Roman" w:cs="Times New Roman"/>
          <w:sz w:val="28"/>
          <w:szCs w:val="28"/>
        </w:rPr>
        <w:t>.202</w:t>
      </w:r>
      <w:r w:rsidR="00B15FCE">
        <w:rPr>
          <w:rFonts w:ascii="Times New Roman" w:hAnsi="Times New Roman" w:cs="Times New Roman"/>
          <w:sz w:val="28"/>
          <w:szCs w:val="28"/>
        </w:rPr>
        <w:t>3</w:t>
      </w:r>
      <w:r w:rsidR="001D3E9E">
        <w:rPr>
          <w:rFonts w:ascii="Times New Roman" w:hAnsi="Times New Roman" w:cs="Times New Roman"/>
          <w:sz w:val="28"/>
          <w:szCs w:val="28"/>
        </w:rPr>
        <w:t xml:space="preserve"> по 2</w:t>
      </w:r>
      <w:r w:rsidR="00F821E4">
        <w:rPr>
          <w:rFonts w:ascii="Times New Roman" w:hAnsi="Times New Roman" w:cs="Times New Roman"/>
          <w:sz w:val="28"/>
          <w:szCs w:val="28"/>
        </w:rPr>
        <w:t>7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B15FCE">
        <w:rPr>
          <w:rFonts w:ascii="Times New Roman" w:hAnsi="Times New Roman" w:cs="Times New Roman"/>
          <w:sz w:val="28"/>
          <w:szCs w:val="28"/>
        </w:rPr>
        <w:t>04</w:t>
      </w:r>
      <w:r w:rsidR="001D3E9E">
        <w:rPr>
          <w:rFonts w:ascii="Times New Roman" w:hAnsi="Times New Roman" w:cs="Times New Roman"/>
          <w:sz w:val="28"/>
          <w:szCs w:val="28"/>
        </w:rPr>
        <w:t>.2023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, ул. 9 Января, д.6А каб.5 (здание администрации).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Количество записей в книге (журнале) учета посетителей и записи предложений и замечаний при проведении экспозиции: 0, из них: 0- предложений и 0- замечаний.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7345">
        <w:rPr>
          <w:rFonts w:ascii="Times New Roman" w:hAnsi="Times New Roman" w:cs="Times New Roman"/>
          <w:sz w:val="28"/>
          <w:szCs w:val="28"/>
        </w:rPr>
        <w:t>Тютину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Наталию Анатольевну, ведущего специалиста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lastRenderedPageBreak/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поселения,  которая сказала, что в адрес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поступило письмо Департамента архитектуры и градостроительства Воронежской области о направлении заявления </w:t>
      </w:r>
      <w:r w:rsidR="00F821E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821E4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="00F821E4">
        <w:rPr>
          <w:rFonts w:ascii="Times New Roman" w:hAnsi="Times New Roman" w:cs="Times New Roman"/>
          <w:sz w:val="28"/>
          <w:szCs w:val="28"/>
        </w:rPr>
        <w:t>»</w:t>
      </w:r>
      <w:r w:rsidRPr="00837345">
        <w:rPr>
          <w:rFonts w:ascii="Times New Roman" w:hAnsi="Times New Roman" w:cs="Times New Roman"/>
          <w:sz w:val="28"/>
          <w:szCs w:val="28"/>
        </w:rPr>
        <w:t>,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821E4">
        <w:rPr>
          <w:rFonts w:ascii="Times New Roman" w:hAnsi="Times New Roman" w:cs="Times New Roman"/>
          <w:sz w:val="28"/>
          <w:szCs w:val="28"/>
        </w:rPr>
        <w:t xml:space="preserve">  </w:t>
      </w:r>
      <w:r w:rsidR="00F821E4" w:rsidRPr="00F821E4">
        <w:rPr>
          <w:rFonts w:ascii="Times New Roman" w:hAnsi="Times New Roman" w:cs="Times New Roman"/>
          <w:sz w:val="28"/>
          <w:szCs w:val="28"/>
        </w:rPr>
        <w:t>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37345">
        <w:rPr>
          <w:rFonts w:ascii="Times New Roman" w:hAnsi="Times New Roman" w:cs="Times New Roman"/>
          <w:sz w:val="28"/>
          <w:szCs w:val="28"/>
        </w:rPr>
        <w:t>, поступившее в комиссию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по подготовке проектов правил землепользования и застройки поселений Воронежской области, городского округа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, Борисоглебского городского округа, для проведения публичных слушаний.</w:t>
      </w:r>
    </w:p>
    <w:p w:rsidR="00CD5457" w:rsidRPr="00CD5457" w:rsidRDefault="00837345" w:rsidP="00CD5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В рассматриваемом проекте приказа Департамента архитектуры и градостроительства Воронежской области предлагается предоставить   </w:t>
      </w:r>
      <w:r w:rsidR="001D3E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21E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821E4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="00F821E4">
        <w:rPr>
          <w:rFonts w:ascii="Times New Roman" w:hAnsi="Times New Roman" w:cs="Times New Roman"/>
          <w:sz w:val="28"/>
          <w:szCs w:val="28"/>
        </w:rPr>
        <w:t>»</w:t>
      </w:r>
      <w:r w:rsidRPr="00837345">
        <w:rPr>
          <w:rFonts w:ascii="Times New Roman" w:hAnsi="Times New Roman" w:cs="Times New Roman"/>
          <w:sz w:val="28"/>
          <w:szCs w:val="28"/>
        </w:rPr>
        <w:t>, разрешение на условно разрешенный вид использования земельного участка или объекта капитального строительства «</w:t>
      </w:r>
      <w:r w:rsidR="00F821E4">
        <w:rPr>
          <w:rFonts w:ascii="Times New Roman" w:hAnsi="Times New Roman" w:cs="Times New Roman"/>
          <w:sz w:val="28"/>
          <w:szCs w:val="28"/>
        </w:rPr>
        <w:t xml:space="preserve"> Малоэтажная многоквартирная жилая застройка </w:t>
      </w:r>
      <w:r w:rsidRPr="00837345">
        <w:rPr>
          <w:rFonts w:ascii="Times New Roman" w:hAnsi="Times New Roman" w:cs="Times New Roman"/>
          <w:sz w:val="28"/>
          <w:szCs w:val="28"/>
        </w:rPr>
        <w:t xml:space="preserve">(код ВРИ </w:t>
      </w:r>
      <w:r w:rsidR="00F821E4">
        <w:rPr>
          <w:rFonts w:ascii="Times New Roman" w:hAnsi="Times New Roman" w:cs="Times New Roman"/>
          <w:sz w:val="28"/>
          <w:szCs w:val="28"/>
        </w:rPr>
        <w:t>2</w:t>
      </w:r>
      <w:r w:rsidRPr="00837345">
        <w:rPr>
          <w:rFonts w:ascii="Times New Roman" w:hAnsi="Times New Roman" w:cs="Times New Roman"/>
          <w:sz w:val="28"/>
          <w:szCs w:val="28"/>
        </w:rPr>
        <w:t>.</w:t>
      </w:r>
      <w:r w:rsidR="00F821E4">
        <w:rPr>
          <w:rFonts w:ascii="Times New Roman" w:hAnsi="Times New Roman" w:cs="Times New Roman"/>
          <w:sz w:val="28"/>
          <w:szCs w:val="28"/>
        </w:rPr>
        <w:t>1.1</w:t>
      </w:r>
      <w:r w:rsidRPr="00837345">
        <w:rPr>
          <w:rFonts w:ascii="Times New Roman" w:hAnsi="Times New Roman" w:cs="Times New Roman"/>
          <w:sz w:val="28"/>
          <w:szCs w:val="28"/>
        </w:rPr>
        <w:t>» в отношении земельного участка с кадас</w:t>
      </w:r>
      <w:r w:rsidR="001D3E9E">
        <w:rPr>
          <w:rFonts w:ascii="Times New Roman" w:hAnsi="Times New Roman" w:cs="Times New Roman"/>
          <w:sz w:val="28"/>
          <w:szCs w:val="28"/>
        </w:rPr>
        <w:t>тровым номером 36:21:01000</w:t>
      </w:r>
      <w:r w:rsidR="00B15FCE">
        <w:rPr>
          <w:rFonts w:ascii="Times New Roman" w:hAnsi="Times New Roman" w:cs="Times New Roman"/>
          <w:sz w:val="28"/>
          <w:szCs w:val="28"/>
        </w:rPr>
        <w:t>31</w:t>
      </w:r>
      <w:r w:rsidR="007847E5">
        <w:rPr>
          <w:rFonts w:ascii="Times New Roman" w:hAnsi="Times New Roman" w:cs="Times New Roman"/>
          <w:sz w:val="28"/>
          <w:szCs w:val="28"/>
        </w:rPr>
        <w:t>:</w:t>
      </w:r>
      <w:r w:rsidR="00F821E4">
        <w:rPr>
          <w:rFonts w:ascii="Times New Roman" w:hAnsi="Times New Roman" w:cs="Times New Roman"/>
          <w:sz w:val="28"/>
          <w:szCs w:val="28"/>
        </w:rPr>
        <w:t>562</w:t>
      </w:r>
      <w:r w:rsidR="007847E5">
        <w:rPr>
          <w:rFonts w:ascii="Times New Roman" w:hAnsi="Times New Roman" w:cs="Times New Roman"/>
          <w:sz w:val="28"/>
          <w:szCs w:val="28"/>
        </w:rPr>
        <w:t xml:space="preserve">, </w:t>
      </w:r>
      <w:r w:rsidRPr="00837345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, ул. </w:t>
      </w:r>
      <w:r w:rsidR="00F821E4">
        <w:rPr>
          <w:rFonts w:ascii="Times New Roman" w:hAnsi="Times New Roman" w:cs="Times New Roman"/>
          <w:sz w:val="28"/>
          <w:szCs w:val="28"/>
        </w:rPr>
        <w:t>Советская</w:t>
      </w:r>
      <w:r w:rsidRPr="00837345">
        <w:rPr>
          <w:rFonts w:ascii="Times New Roman" w:hAnsi="Times New Roman" w:cs="Times New Roman"/>
          <w:sz w:val="28"/>
          <w:szCs w:val="28"/>
        </w:rPr>
        <w:t xml:space="preserve">, </w:t>
      </w:r>
      <w:r w:rsidR="00B15FCE">
        <w:rPr>
          <w:rFonts w:ascii="Times New Roman" w:hAnsi="Times New Roman" w:cs="Times New Roman"/>
          <w:sz w:val="28"/>
          <w:szCs w:val="28"/>
        </w:rPr>
        <w:t>31</w:t>
      </w:r>
      <w:r w:rsidRPr="00837345">
        <w:rPr>
          <w:rFonts w:ascii="Times New Roman" w:hAnsi="Times New Roman" w:cs="Times New Roman"/>
          <w:sz w:val="28"/>
          <w:szCs w:val="28"/>
        </w:rPr>
        <w:t>, в территориальной зоне «Зона застройки индивидуальными жилыми домами р</w:t>
      </w:r>
      <w:r w:rsidR="00F821E4">
        <w:rPr>
          <w:rFonts w:ascii="Times New Roman" w:hAnsi="Times New Roman" w:cs="Times New Roman"/>
          <w:sz w:val="28"/>
          <w:szCs w:val="28"/>
        </w:rPr>
        <w:t xml:space="preserve">абочего поселка Панино -  Ж1/1» и </w:t>
      </w:r>
      <w:r w:rsidR="00CD5457" w:rsidRPr="00CD545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36:21:0100031:562, площадью 1075 </w:t>
      </w:r>
      <w:proofErr w:type="spellStart"/>
      <w:r w:rsidR="00CD5457" w:rsidRPr="00CD545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D5457" w:rsidRPr="00CD5457">
        <w:rPr>
          <w:rFonts w:ascii="Times New Roman" w:hAnsi="Times New Roman" w:cs="Times New Roman"/>
          <w:sz w:val="28"/>
          <w:szCs w:val="28"/>
        </w:rPr>
        <w:t xml:space="preserve">., расположенном по адресу: Воронежская область, </w:t>
      </w:r>
      <w:proofErr w:type="spellStart"/>
      <w:r w:rsidR="00CD5457" w:rsidRPr="00CD5457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CD5457" w:rsidRPr="00CD545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D5457" w:rsidRPr="00CD545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D5457" w:rsidRPr="00CD5457">
        <w:rPr>
          <w:rFonts w:ascii="Times New Roman" w:hAnsi="Times New Roman" w:cs="Times New Roman"/>
          <w:sz w:val="28"/>
          <w:szCs w:val="28"/>
        </w:rPr>
        <w:t xml:space="preserve">. Панино, ул. </w:t>
      </w:r>
      <w:proofErr w:type="gramStart"/>
      <w:r w:rsidR="00CD5457" w:rsidRPr="00CD545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CD5457" w:rsidRPr="00CD5457">
        <w:rPr>
          <w:rFonts w:ascii="Times New Roman" w:hAnsi="Times New Roman" w:cs="Times New Roman"/>
          <w:sz w:val="28"/>
          <w:szCs w:val="28"/>
        </w:rPr>
        <w:t>, 31, в части уменьшения минимального отступа в соответствии со схемой земельного участка с нумерацией характерных точек границ, являющейся приложением к настоящему приказу:</w:t>
      </w:r>
    </w:p>
    <w:p w:rsidR="00CD5457" w:rsidRPr="00CD5457" w:rsidRDefault="00CD5457" w:rsidP="00CD5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5457">
        <w:rPr>
          <w:rFonts w:ascii="Times New Roman" w:hAnsi="Times New Roman" w:cs="Times New Roman"/>
          <w:sz w:val="28"/>
          <w:szCs w:val="28"/>
        </w:rPr>
        <w:t>- от точки 2 (X-512322.26;Y-2157053.70) до точки 3 (X-512314.77; Y-2157067.21) с 6 м до 0 м;</w:t>
      </w:r>
    </w:p>
    <w:p w:rsidR="00CD5457" w:rsidRPr="00CD5457" w:rsidRDefault="00CD5457" w:rsidP="00CD5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5457">
        <w:rPr>
          <w:rFonts w:ascii="Times New Roman" w:hAnsi="Times New Roman" w:cs="Times New Roman"/>
          <w:sz w:val="28"/>
          <w:szCs w:val="28"/>
        </w:rPr>
        <w:t>- от точки 3 (X-512314.77;Y-2157067.21)  до точки 4 (X-512303.64;Y-2157080.08) с 6м до 0,6м;</w:t>
      </w:r>
    </w:p>
    <w:p w:rsidR="00CD5457" w:rsidRPr="00CD5457" w:rsidRDefault="00CD5457" w:rsidP="00CD5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5457">
        <w:rPr>
          <w:rFonts w:ascii="Times New Roman" w:hAnsi="Times New Roman" w:cs="Times New Roman"/>
          <w:sz w:val="28"/>
          <w:szCs w:val="28"/>
        </w:rPr>
        <w:t>- от точки 4 (X-512303.64;Y-2157080.08) до точки 5 (X-512279.68;Y-2157056.97) c 6м до 2,5м;</w:t>
      </w:r>
    </w:p>
    <w:p w:rsidR="00CD5457" w:rsidRPr="00CD5457" w:rsidRDefault="00CD5457" w:rsidP="00CD5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5457">
        <w:rPr>
          <w:rFonts w:ascii="Times New Roman" w:hAnsi="Times New Roman" w:cs="Times New Roman"/>
          <w:sz w:val="28"/>
          <w:szCs w:val="28"/>
        </w:rPr>
        <w:t>- от точки 5 (X-512279.68;Y-2157056.97)до точки 6 (X-512295.35;Y-2157040.80) с 6м до 1,5м.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За время проведения публичных слушаний обращений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предложений 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 период пр</w:t>
      </w:r>
      <w:r w:rsidR="001D3E9E">
        <w:rPr>
          <w:rFonts w:ascii="Times New Roman" w:hAnsi="Times New Roman" w:cs="Times New Roman"/>
          <w:sz w:val="28"/>
          <w:szCs w:val="28"/>
        </w:rPr>
        <w:t xml:space="preserve">оведения публичных слушаний с </w:t>
      </w:r>
      <w:r w:rsidR="00B15FCE">
        <w:rPr>
          <w:rFonts w:ascii="Times New Roman" w:hAnsi="Times New Roman" w:cs="Times New Roman"/>
          <w:sz w:val="28"/>
          <w:szCs w:val="28"/>
        </w:rPr>
        <w:t>2</w:t>
      </w:r>
      <w:r w:rsidR="00F821E4">
        <w:rPr>
          <w:rFonts w:ascii="Times New Roman" w:hAnsi="Times New Roman" w:cs="Times New Roman"/>
          <w:sz w:val="28"/>
          <w:szCs w:val="28"/>
        </w:rPr>
        <w:t>9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B15FCE">
        <w:rPr>
          <w:rFonts w:ascii="Times New Roman" w:hAnsi="Times New Roman" w:cs="Times New Roman"/>
          <w:sz w:val="28"/>
          <w:szCs w:val="28"/>
        </w:rPr>
        <w:t>03</w:t>
      </w:r>
      <w:r w:rsidR="001D3E9E">
        <w:rPr>
          <w:rFonts w:ascii="Times New Roman" w:hAnsi="Times New Roman" w:cs="Times New Roman"/>
          <w:sz w:val="28"/>
          <w:szCs w:val="28"/>
        </w:rPr>
        <w:t>.202</w:t>
      </w:r>
      <w:r w:rsidR="00B15FCE">
        <w:rPr>
          <w:rFonts w:ascii="Times New Roman" w:hAnsi="Times New Roman" w:cs="Times New Roman"/>
          <w:sz w:val="28"/>
          <w:szCs w:val="28"/>
        </w:rPr>
        <w:t>3</w:t>
      </w:r>
      <w:r w:rsidR="001D3E9E">
        <w:rPr>
          <w:rFonts w:ascii="Times New Roman" w:hAnsi="Times New Roman" w:cs="Times New Roman"/>
          <w:sz w:val="28"/>
          <w:szCs w:val="28"/>
        </w:rPr>
        <w:t xml:space="preserve">  по 2</w:t>
      </w:r>
      <w:r w:rsidR="00F821E4">
        <w:rPr>
          <w:rFonts w:ascii="Times New Roman" w:hAnsi="Times New Roman" w:cs="Times New Roman"/>
          <w:sz w:val="28"/>
          <w:szCs w:val="28"/>
        </w:rPr>
        <w:t>7</w:t>
      </w:r>
      <w:r w:rsidR="001D3E9E">
        <w:rPr>
          <w:rFonts w:ascii="Times New Roman" w:hAnsi="Times New Roman" w:cs="Times New Roman"/>
          <w:sz w:val="28"/>
          <w:szCs w:val="28"/>
        </w:rPr>
        <w:t>.0</w:t>
      </w:r>
      <w:r w:rsidR="00B15FCE">
        <w:rPr>
          <w:rFonts w:ascii="Times New Roman" w:hAnsi="Times New Roman" w:cs="Times New Roman"/>
          <w:sz w:val="28"/>
          <w:szCs w:val="28"/>
        </w:rPr>
        <w:t>4</w:t>
      </w:r>
      <w:r w:rsidR="001D3E9E">
        <w:rPr>
          <w:rFonts w:ascii="Times New Roman" w:hAnsi="Times New Roman" w:cs="Times New Roman"/>
          <w:sz w:val="28"/>
          <w:szCs w:val="28"/>
        </w:rPr>
        <w:t>.2023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в адрес администрации не поступило  предложений.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Предложения и замечания участников публичных слушаний, поступившие по обсуждаемому проекту: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1)</w:t>
      </w:r>
      <w:r w:rsidRPr="00837345">
        <w:rPr>
          <w:rFonts w:ascii="Times New Roman" w:hAnsi="Times New Roman" w:cs="Times New Roman"/>
          <w:sz w:val="28"/>
          <w:szCs w:val="28"/>
        </w:rPr>
        <w:tab/>
        <w:t xml:space="preserve">в период работы экспозиции предложений и замечаний не </w:t>
      </w:r>
      <w:r w:rsidRPr="00837345">
        <w:rPr>
          <w:rFonts w:ascii="Times New Roman" w:hAnsi="Times New Roman" w:cs="Times New Roman"/>
          <w:sz w:val="28"/>
          <w:szCs w:val="28"/>
        </w:rPr>
        <w:lastRenderedPageBreak/>
        <w:t xml:space="preserve">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2)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замечаний в устной форме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3)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замечаний в письменной форме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4) за период проведения публичных слушаний в адрес администрации предложений и замечаний в письменной форме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37345" w:rsidRPr="00837345" w:rsidRDefault="00837345" w:rsidP="00F821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Председателя комиссии                                                        А.Н. Ляшенко                                                                                                                  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1D3E9E">
        <w:rPr>
          <w:rFonts w:ascii="Times New Roman" w:hAnsi="Times New Roman" w:cs="Times New Roman"/>
          <w:sz w:val="28"/>
          <w:szCs w:val="28"/>
        </w:rPr>
        <w:t xml:space="preserve">                  У.Б. </w:t>
      </w:r>
      <w:proofErr w:type="spellStart"/>
      <w:r w:rsidR="001D3E9E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</w:p>
    <w:p w:rsidR="00837345" w:rsidRDefault="00837345" w:rsidP="00F821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Заключение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821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F821E4" w:rsidRPr="00F821E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F821E4" w:rsidRPr="00F821E4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(Воронежская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Панино, ул.</w:t>
      </w:r>
      <w:r w:rsidR="00F821E4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Pr="00837345">
        <w:rPr>
          <w:rFonts w:ascii="Times New Roman" w:hAnsi="Times New Roman" w:cs="Times New Roman"/>
          <w:sz w:val="28"/>
          <w:szCs w:val="28"/>
        </w:rPr>
        <w:t>,</w:t>
      </w:r>
      <w:r w:rsidR="00B15FCE">
        <w:rPr>
          <w:rFonts w:ascii="Times New Roman" w:hAnsi="Times New Roman" w:cs="Times New Roman"/>
          <w:sz w:val="28"/>
          <w:szCs w:val="28"/>
        </w:rPr>
        <w:t>31</w:t>
      </w:r>
      <w:r w:rsidRPr="008373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от «2</w:t>
      </w:r>
      <w:r w:rsidR="00F821E4">
        <w:rPr>
          <w:rFonts w:ascii="Times New Roman" w:hAnsi="Times New Roman" w:cs="Times New Roman"/>
          <w:sz w:val="28"/>
          <w:szCs w:val="28"/>
        </w:rPr>
        <w:t>7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</w:t>
      </w:r>
      <w:r w:rsidR="00B15FCE">
        <w:rPr>
          <w:rFonts w:ascii="Times New Roman" w:hAnsi="Times New Roman" w:cs="Times New Roman"/>
          <w:sz w:val="28"/>
          <w:szCs w:val="28"/>
        </w:rPr>
        <w:t>апрел</w:t>
      </w:r>
      <w:r w:rsidR="001D3E9E">
        <w:rPr>
          <w:rFonts w:ascii="Times New Roman" w:hAnsi="Times New Roman" w:cs="Times New Roman"/>
          <w:sz w:val="28"/>
          <w:szCs w:val="28"/>
        </w:rPr>
        <w:t>я 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Собрание участников </w:t>
      </w:r>
      <w:r w:rsidR="001D3E9E">
        <w:rPr>
          <w:rFonts w:ascii="Times New Roman" w:hAnsi="Times New Roman" w:cs="Times New Roman"/>
          <w:sz w:val="28"/>
          <w:szCs w:val="28"/>
        </w:rPr>
        <w:t>публичных слушаний проведено «2</w:t>
      </w:r>
      <w:r w:rsidR="00F821E4">
        <w:rPr>
          <w:rFonts w:ascii="Times New Roman" w:hAnsi="Times New Roman" w:cs="Times New Roman"/>
          <w:sz w:val="28"/>
          <w:szCs w:val="28"/>
        </w:rPr>
        <w:t>7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</w:t>
      </w:r>
      <w:r w:rsidR="00B15FCE">
        <w:rPr>
          <w:rFonts w:ascii="Times New Roman" w:hAnsi="Times New Roman" w:cs="Times New Roman"/>
          <w:sz w:val="28"/>
          <w:szCs w:val="28"/>
        </w:rPr>
        <w:t>апрел</w:t>
      </w:r>
      <w:r w:rsidR="001D3E9E">
        <w:rPr>
          <w:rFonts w:ascii="Times New Roman" w:hAnsi="Times New Roman" w:cs="Times New Roman"/>
          <w:sz w:val="28"/>
          <w:szCs w:val="28"/>
        </w:rPr>
        <w:t>я 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года в 10.00 часов по адресу: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 Панино, ул. 9 Января, д. 6А, малый конференц-зал (здание администрации).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F821E4">
        <w:rPr>
          <w:rFonts w:ascii="Times New Roman" w:hAnsi="Times New Roman" w:cs="Times New Roman"/>
          <w:sz w:val="28"/>
          <w:szCs w:val="28"/>
        </w:rPr>
        <w:t>8</w:t>
      </w:r>
      <w:r w:rsidRPr="00837345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Составлен пр</w:t>
      </w:r>
      <w:r w:rsidR="001D3E9E">
        <w:rPr>
          <w:rFonts w:ascii="Times New Roman" w:hAnsi="Times New Roman" w:cs="Times New Roman"/>
          <w:sz w:val="28"/>
          <w:szCs w:val="28"/>
        </w:rPr>
        <w:t>отокол публичных слушаний от «2</w:t>
      </w:r>
      <w:r w:rsidR="00F821E4">
        <w:rPr>
          <w:rFonts w:ascii="Times New Roman" w:hAnsi="Times New Roman" w:cs="Times New Roman"/>
          <w:sz w:val="28"/>
          <w:szCs w:val="28"/>
        </w:rPr>
        <w:t>7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</w:t>
      </w:r>
      <w:r w:rsidR="00B15FCE">
        <w:rPr>
          <w:rFonts w:ascii="Times New Roman" w:hAnsi="Times New Roman" w:cs="Times New Roman"/>
          <w:sz w:val="28"/>
          <w:szCs w:val="28"/>
        </w:rPr>
        <w:t>апрел</w:t>
      </w:r>
      <w:r w:rsidR="001D3E9E">
        <w:rPr>
          <w:rFonts w:ascii="Times New Roman" w:hAnsi="Times New Roman" w:cs="Times New Roman"/>
          <w:sz w:val="28"/>
          <w:szCs w:val="28"/>
        </w:rPr>
        <w:t>я 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предложения и замечания не поступили.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1) Считать публичные слушания состоявшимися.</w:t>
      </w:r>
    </w:p>
    <w:p w:rsid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2) Одобрить проект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расположенного по адресу: 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. Панино, ул. </w:t>
      </w:r>
      <w:proofErr w:type="gramStart"/>
      <w:r w:rsidR="00F821E4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, </w:t>
      </w:r>
      <w:r w:rsidR="00B15FCE">
        <w:rPr>
          <w:rFonts w:ascii="Times New Roman" w:hAnsi="Times New Roman" w:cs="Times New Roman"/>
          <w:sz w:val="28"/>
          <w:szCs w:val="28"/>
        </w:rPr>
        <w:t>31</w:t>
      </w:r>
      <w:r w:rsidRPr="00837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1E4" w:rsidRPr="00837345" w:rsidRDefault="00F821E4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Pr="00F821E4">
        <w:rPr>
          <w:rFonts w:ascii="Times New Roman" w:hAnsi="Times New Roman" w:cs="Times New Roman"/>
          <w:sz w:val="28"/>
          <w:szCs w:val="28"/>
        </w:rPr>
        <w:t xml:space="preserve">Одобрить проект Приказа департамента архитектуры и </w:t>
      </w:r>
      <w:r w:rsidRPr="00F821E4">
        <w:rPr>
          <w:rFonts w:ascii="Times New Roman" w:hAnsi="Times New Roman" w:cs="Times New Roman"/>
          <w:sz w:val="28"/>
          <w:szCs w:val="28"/>
        </w:rPr>
        <w:lastRenderedPageBreak/>
        <w:t>градостроительства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21E4">
        <w:rPr>
          <w:rFonts w:ascii="Times New Roman" w:hAnsi="Times New Roman" w:cs="Times New Roman"/>
          <w:sz w:val="28"/>
          <w:szCs w:val="28"/>
        </w:rPr>
        <w:t xml:space="preserve">О предоставления разрешения на отклонение от предельных параметров разрешенного строительства, реконструкции объектов капитального, расположенного по адресу: Воронежская область, </w:t>
      </w:r>
      <w:proofErr w:type="spellStart"/>
      <w:r w:rsidRPr="00F821E4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F821E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821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821E4">
        <w:rPr>
          <w:rFonts w:ascii="Times New Roman" w:hAnsi="Times New Roman" w:cs="Times New Roman"/>
          <w:sz w:val="28"/>
          <w:szCs w:val="28"/>
        </w:rPr>
        <w:t xml:space="preserve">. Панино, ул. </w:t>
      </w:r>
      <w:proofErr w:type="gramStart"/>
      <w:r w:rsidRPr="00F821E4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F821E4">
        <w:rPr>
          <w:rFonts w:ascii="Times New Roman" w:hAnsi="Times New Roman" w:cs="Times New Roman"/>
          <w:sz w:val="28"/>
          <w:szCs w:val="28"/>
        </w:rPr>
        <w:t>, 31.</w:t>
      </w:r>
    </w:p>
    <w:p w:rsidR="00837345" w:rsidRPr="00837345" w:rsidRDefault="00F821E4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) Настоящее заключение подлежит официальному опубликованию в официальном печатном издании </w:t>
      </w:r>
      <w:proofErr w:type="spellStart"/>
      <w:r w:rsidR="00837345"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 w:rsidR="00837345"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="00837345"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837345" w:rsidRPr="00837345" w:rsidRDefault="00837345" w:rsidP="00F821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А.Н. Ляшенко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</w:t>
      </w:r>
      <w:r w:rsidR="001D3E9E">
        <w:rPr>
          <w:rFonts w:ascii="Times New Roman" w:hAnsi="Times New Roman" w:cs="Times New Roman"/>
          <w:sz w:val="28"/>
          <w:szCs w:val="28"/>
        </w:rPr>
        <w:t xml:space="preserve">                               У.Б</w:t>
      </w:r>
      <w:r w:rsidRPr="00837345">
        <w:rPr>
          <w:rFonts w:ascii="Times New Roman" w:hAnsi="Times New Roman" w:cs="Times New Roman"/>
          <w:sz w:val="28"/>
          <w:szCs w:val="28"/>
        </w:rPr>
        <w:t>. Г</w:t>
      </w:r>
      <w:r w:rsidR="001D3E9E">
        <w:rPr>
          <w:rFonts w:ascii="Times New Roman" w:hAnsi="Times New Roman" w:cs="Times New Roman"/>
          <w:sz w:val="28"/>
          <w:szCs w:val="28"/>
        </w:rPr>
        <w:t>арманова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37345" w:rsidRPr="00837345" w:rsidSect="00837345">
      <w:footnotePr>
        <w:pos w:val="beneathText"/>
      </w:footnotePr>
      <w:pgSz w:w="11905" w:h="16837"/>
      <w:pgMar w:top="1134" w:right="565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457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1E4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10</cp:revision>
  <cp:lastPrinted>2019-09-25T16:54:00Z</cp:lastPrinted>
  <dcterms:created xsi:type="dcterms:W3CDTF">2022-11-28T10:56:00Z</dcterms:created>
  <dcterms:modified xsi:type="dcterms:W3CDTF">2023-04-27T12:06:00Z</dcterms:modified>
</cp:coreProperties>
</file>