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A8" w:rsidRDefault="000C1DA8" w:rsidP="000C1DA8">
      <w:pPr>
        <w:jc w:val="center"/>
        <w:rPr>
          <w:szCs w:val="24"/>
        </w:rPr>
      </w:pPr>
    </w:p>
    <w:p w:rsidR="000C1DA8" w:rsidRPr="00953AAE" w:rsidRDefault="000C1DA8" w:rsidP="000C1DA8">
      <w:pPr>
        <w:pStyle w:val="afff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AA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C1DA8" w:rsidRPr="00953AAE" w:rsidRDefault="000C1DA8" w:rsidP="000C1DA8">
      <w:pPr>
        <w:pStyle w:val="afff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AA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АНИ</w:t>
      </w:r>
      <w:r w:rsidRPr="00953AAE">
        <w:rPr>
          <w:rFonts w:ascii="Times New Roman" w:hAnsi="Times New Roman" w:cs="Times New Roman"/>
          <w:b/>
          <w:sz w:val="28"/>
          <w:szCs w:val="28"/>
        </w:rPr>
        <w:t>НСКОГО ГОРОДСКОГО ПОСЕЛЕНИЯ</w:t>
      </w:r>
    </w:p>
    <w:p w:rsidR="000C1DA8" w:rsidRPr="00953AAE" w:rsidRDefault="000C1DA8" w:rsidP="000C1DA8">
      <w:pPr>
        <w:pStyle w:val="afff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AAE"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0C1DA8" w:rsidRPr="00953AAE" w:rsidRDefault="000C1DA8" w:rsidP="000C1DA8">
      <w:pPr>
        <w:pStyle w:val="afff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AA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C1DA8" w:rsidRPr="00953AAE" w:rsidRDefault="000C1DA8" w:rsidP="000C1DA8">
      <w:pPr>
        <w:pStyle w:val="afff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DA8" w:rsidRPr="00953AAE" w:rsidRDefault="000C1DA8" w:rsidP="000C1DA8">
      <w:pPr>
        <w:pStyle w:val="afff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DA8" w:rsidRPr="00953AAE" w:rsidRDefault="000C1DA8" w:rsidP="000C1DA8">
      <w:pPr>
        <w:pStyle w:val="affff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3AA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53AA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C1DA8" w:rsidRPr="00953AAE" w:rsidRDefault="000C1DA8" w:rsidP="000C1DA8">
      <w:pPr>
        <w:pStyle w:val="afff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DA8" w:rsidRPr="00953AAE" w:rsidRDefault="000C1DA8" w:rsidP="000C1DA8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</w:p>
    <w:p w:rsidR="000C1DA8" w:rsidRPr="00953AAE" w:rsidRDefault="000C1DA8" w:rsidP="000C1DA8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  <w:r w:rsidRPr="00953AAE">
        <w:rPr>
          <w:rFonts w:ascii="Times New Roman" w:hAnsi="Times New Roman" w:cs="Times New Roman"/>
          <w:sz w:val="28"/>
          <w:szCs w:val="28"/>
        </w:rPr>
        <w:t xml:space="preserve">От </w:t>
      </w:r>
      <w:r w:rsidR="00B71DF3">
        <w:rPr>
          <w:rFonts w:ascii="Times New Roman" w:hAnsi="Times New Roman" w:cs="Times New Roman"/>
          <w:sz w:val="28"/>
          <w:szCs w:val="28"/>
        </w:rPr>
        <w:t>17</w:t>
      </w:r>
      <w:r w:rsidRPr="00953AAE">
        <w:rPr>
          <w:rFonts w:ascii="Times New Roman" w:hAnsi="Times New Roman" w:cs="Times New Roman"/>
          <w:sz w:val="28"/>
          <w:szCs w:val="28"/>
        </w:rPr>
        <w:t xml:space="preserve"> </w:t>
      </w:r>
      <w:r w:rsidR="00B71DF3">
        <w:rPr>
          <w:rFonts w:ascii="Times New Roman" w:hAnsi="Times New Roman" w:cs="Times New Roman"/>
          <w:sz w:val="28"/>
          <w:szCs w:val="28"/>
        </w:rPr>
        <w:t>августа</w:t>
      </w:r>
      <w:r w:rsidRPr="00953AAE">
        <w:rPr>
          <w:rFonts w:ascii="Times New Roman" w:hAnsi="Times New Roman" w:cs="Times New Roman"/>
          <w:sz w:val="28"/>
          <w:szCs w:val="28"/>
        </w:rPr>
        <w:t xml:space="preserve"> 20</w:t>
      </w:r>
      <w:r w:rsidR="00B71DF3">
        <w:rPr>
          <w:rFonts w:ascii="Times New Roman" w:hAnsi="Times New Roman" w:cs="Times New Roman"/>
          <w:sz w:val="28"/>
          <w:szCs w:val="28"/>
        </w:rPr>
        <w:t>21</w:t>
      </w:r>
      <w:r w:rsidRPr="00953AA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№  </w:t>
      </w:r>
      <w:r w:rsidR="00B71DF3">
        <w:rPr>
          <w:rFonts w:ascii="Times New Roman" w:hAnsi="Times New Roman" w:cs="Times New Roman"/>
          <w:sz w:val="28"/>
          <w:szCs w:val="28"/>
        </w:rPr>
        <w:t>163</w:t>
      </w:r>
    </w:p>
    <w:p w:rsidR="000C1DA8" w:rsidRPr="00953AAE" w:rsidRDefault="000C1DA8" w:rsidP="000C1DA8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  <w:r w:rsidRPr="00953AAE">
        <w:rPr>
          <w:rFonts w:ascii="Times New Roman" w:hAnsi="Times New Roman" w:cs="Times New Roman"/>
          <w:sz w:val="28"/>
          <w:szCs w:val="28"/>
        </w:rPr>
        <w:t>р.п. П</w:t>
      </w:r>
      <w:r>
        <w:rPr>
          <w:rFonts w:ascii="Times New Roman" w:hAnsi="Times New Roman" w:cs="Times New Roman"/>
          <w:sz w:val="28"/>
          <w:szCs w:val="28"/>
        </w:rPr>
        <w:t>анино</w:t>
      </w:r>
    </w:p>
    <w:p w:rsidR="000C1DA8" w:rsidRPr="00953AAE" w:rsidRDefault="000C1DA8" w:rsidP="000C1DA8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</w:p>
    <w:p w:rsidR="000C1DA8" w:rsidRPr="00953AAE" w:rsidRDefault="000C1DA8" w:rsidP="000C1DA8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</w:p>
    <w:p w:rsidR="00F80CB6" w:rsidRDefault="00F80CB6" w:rsidP="000C1DA8">
      <w:pPr>
        <w:pStyle w:val="affff4"/>
        <w:jc w:val="both"/>
        <w:rPr>
          <w:rFonts w:ascii="Times New Roman" w:hAnsi="Times New Roman" w:cs="Times New Roman"/>
        </w:rPr>
      </w:pPr>
      <w:r w:rsidRPr="00F80CB6">
        <w:rPr>
          <w:rFonts w:ascii="Times New Roman" w:hAnsi="Times New Roman" w:cs="Times New Roman"/>
        </w:rPr>
        <w:t>О</w:t>
      </w:r>
      <w:r w:rsidR="000C1DA8" w:rsidRPr="00F80C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внесении  изменений в постановление администрации</w:t>
      </w:r>
    </w:p>
    <w:p w:rsidR="00F80CB6" w:rsidRDefault="00F80CB6" w:rsidP="000C1DA8">
      <w:pPr>
        <w:pStyle w:val="affff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Панинского</w:t>
      </w:r>
      <w:proofErr w:type="spellEnd"/>
      <w:r>
        <w:rPr>
          <w:rFonts w:ascii="Times New Roman" w:hAnsi="Times New Roman" w:cs="Times New Roman"/>
        </w:rPr>
        <w:t xml:space="preserve"> городского поселения от 25.08.2016 № 233</w:t>
      </w:r>
    </w:p>
    <w:p w:rsidR="00B71DF3" w:rsidRDefault="00F80CB6" w:rsidP="000C1DA8">
      <w:pPr>
        <w:pStyle w:val="affff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«Об утверждении</w:t>
      </w:r>
      <w:r w:rsidR="000C1DA8" w:rsidRPr="00F80CB6">
        <w:rPr>
          <w:rFonts w:ascii="Times New Roman" w:hAnsi="Times New Roman" w:cs="Times New Roman"/>
        </w:rPr>
        <w:t xml:space="preserve"> Программы комплексного развития </w:t>
      </w:r>
    </w:p>
    <w:p w:rsidR="00B71DF3" w:rsidRDefault="00B71DF3" w:rsidP="000C1DA8">
      <w:pPr>
        <w:pStyle w:val="affff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0C1DA8" w:rsidRPr="00F80CB6">
        <w:rPr>
          <w:rFonts w:ascii="Times New Roman" w:hAnsi="Times New Roman" w:cs="Times New Roman"/>
        </w:rPr>
        <w:t>истем</w:t>
      </w:r>
      <w:r>
        <w:rPr>
          <w:rFonts w:ascii="Times New Roman" w:hAnsi="Times New Roman" w:cs="Times New Roman"/>
        </w:rPr>
        <w:t xml:space="preserve"> </w:t>
      </w:r>
      <w:r w:rsidR="000C1DA8" w:rsidRPr="00F80CB6">
        <w:rPr>
          <w:rFonts w:ascii="Times New Roman" w:hAnsi="Times New Roman" w:cs="Times New Roman"/>
        </w:rPr>
        <w:t xml:space="preserve">коммунальной инфраструктуры </w:t>
      </w:r>
      <w:proofErr w:type="spellStart"/>
      <w:r w:rsidR="000C1DA8" w:rsidRPr="00F80CB6">
        <w:rPr>
          <w:rFonts w:ascii="Times New Roman" w:hAnsi="Times New Roman" w:cs="Times New Roman"/>
        </w:rPr>
        <w:t>Панинского</w:t>
      </w:r>
      <w:proofErr w:type="spellEnd"/>
      <w:r w:rsidR="000C1DA8" w:rsidRPr="00F80CB6">
        <w:rPr>
          <w:rFonts w:ascii="Times New Roman" w:hAnsi="Times New Roman" w:cs="Times New Roman"/>
        </w:rPr>
        <w:t xml:space="preserve"> </w:t>
      </w:r>
    </w:p>
    <w:p w:rsidR="00B71DF3" w:rsidRDefault="000C1DA8" w:rsidP="000C1DA8">
      <w:pPr>
        <w:pStyle w:val="affff4"/>
        <w:jc w:val="both"/>
        <w:rPr>
          <w:rFonts w:ascii="Times New Roman" w:hAnsi="Times New Roman" w:cs="Times New Roman"/>
        </w:rPr>
      </w:pPr>
      <w:r w:rsidRPr="00F80CB6">
        <w:rPr>
          <w:rFonts w:ascii="Times New Roman" w:hAnsi="Times New Roman" w:cs="Times New Roman"/>
        </w:rPr>
        <w:t>городского поселения на 2016-2026 годы»</w:t>
      </w:r>
      <w:r w:rsidR="00B71DF3">
        <w:rPr>
          <w:rFonts w:ascii="Times New Roman" w:hAnsi="Times New Roman" w:cs="Times New Roman"/>
        </w:rPr>
        <w:t xml:space="preserve"> </w:t>
      </w:r>
    </w:p>
    <w:p w:rsidR="00B71DF3" w:rsidRPr="00F80CB6" w:rsidRDefault="00B71DF3" w:rsidP="000C1DA8">
      <w:pPr>
        <w:pStyle w:val="affff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редакции постановления от 29.07.2020г. №129)</w:t>
      </w:r>
    </w:p>
    <w:p w:rsidR="000C1DA8" w:rsidRPr="00953AAE" w:rsidRDefault="000C1DA8" w:rsidP="000C1DA8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</w:p>
    <w:p w:rsidR="000C1DA8" w:rsidRPr="00953AAE" w:rsidRDefault="000C1DA8" w:rsidP="000C1DA8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  <w:r w:rsidRPr="00953AAE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14.06.2013 года № 502 «Об утверждении требований к программам комплексного развития систем коммунальной инфраструктуры поселений, городских округов», </w:t>
      </w:r>
      <w:r w:rsidRPr="00953AAE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953A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ани</w:t>
      </w:r>
      <w:r w:rsidRPr="00953AAE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953AA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953AA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53AA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F80CB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F80CB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F80CB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0C1DA8" w:rsidRPr="00953AAE" w:rsidRDefault="000C1DA8" w:rsidP="000C1DA8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</w:p>
    <w:p w:rsidR="000C1DA8" w:rsidRPr="00953AAE" w:rsidRDefault="000C1DA8" w:rsidP="000C1DA8">
      <w:pPr>
        <w:pStyle w:val="afff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AAE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Pr="00953AAE">
        <w:rPr>
          <w:rFonts w:ascii="Times New Roman" w:hAnsi="Times New Roman" w:cs="Times New Roman"/>
          <w:b/>
          <w:sz w:val="28"/>
          <w:szCs w:val="28"/>
        </w:rPr>
        <w:t>:</w:t>
      </w:r>
    </w:p>
    <w:p w:rsidR="000C1DA8" w:rsidRPr="00953AAE" w:rsidRDefault="000C1DA8" w:rsidP="000C1DA8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</w:p>
    <w:p w:rsidR="000C1DA8" w:rsidRDefault="00F80CB6" w:rsidP="000C1DA8">
      <w:pPr>
        <w:pStyle w:val="affff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6073BE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6073B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073BE">
        <w:rPr>
          <w:rFonts w:ascii="Times New Roman" w:hAnsi="Times New Roman" w:cs="Times New Roman"/>
          <w:sz w:val="28"/>
          <w:szCs w:val="28"/>
        </w:rPr>
        <w:t xml:space="preserve"> городского поселения от 25.08.2016 № 233 «Об утверждении </w:t>
      </w:r>
      <w:r w:rsidR="00116D56">
        <w:rPr>
          <w:rFonts w:ascii="Times New Roman" w:hAnsi="Times New Roman" w:cs="Times New Roman"/>
          <w:sz w:val="28"/>
          <w:szCs w:val="28"/>
        </w:rPr>
        <w:t xml:space="preserve"> </w:t>
      </w:r>
      <w:r w:rsidR="006073BE">
        <w:rPr>
          <w:rFonts w:ascii="Times New Roman" w:hAnsi="Times New Roman" w:cs="Times New Roman"/>
          <w:sz w:val="28"/>
          <w:szCs w:val="28"/>
        </w:rPr>
        <w:t>П</w:t>
      </w:r>
      <w:r w:rsidR="000C1DA8" w:rsidRPr="00953AAE">
        <w:rPr>
          <w:rFonts w:ascii="Times New Roman" w:hAnsi="Times New Roman" w:cs="Times New Roman"/>
          <w:sz w:val="28"/>
          <w:szCs w:val="28"/>
        </w:rPr>
        <w:t>рограмм</w:t>
      </w:r>
      <w:r w:rsidR="006073BE">
        <w:rPr>
          <w:rFonts w:ascii="Times New Roman" w:hAnsi="Times New Roman" w:cs="Times New Roman"/>
          <w:sz w:val="28"/>
          <w:szCs w:val="28"/>
        </w:rPr>
        <w:t>ы</w:t>
      </w:r>
      <w:r w:rsidR="000C1DA8" w:rsidRPr="00953AAE">
        <w:rPr>
          <w:rFonts w:ascii="Times New Roman" w:hAnsi="Times New Roman" w:cs="Times New Roman"/>
          <w:sz w:val="28"/>
          <w:szCs w:val="28"/>
        </w:rPr>
        <w:t xml:space="preserve"> комплексного развития </w:t>
      </w:r>
      <w:r w:rsidR="000C1DA8">
        <w:rPr>
          <w:rFonts w:ascii="Times New Roman" w:hAnsi="Times New Roman" w:cs="Times New Roman"/>
          <w:sz w:val="28"/>
          <w:szCs w:val="28"/>
        </w:rPr>
        <w:t xml:space="preserve">систем </w:t>
      </w:r>
      <w:r w:rsidR="000C1DA8" w:rsidRPr="00953AAE">
        <w:rPr>
          <w:rFonts w:ascii="Times New Roman" w:hAnsi="Times New Roman" w:cs="Times New Roman"/>
          <w:sz w:val="28"/>
          <w:szCs w:val="28"/>
        </w:rPr>
        <w:t xml:space="preserve">коммунальной инфраструктуры </w:t>
      </w:r>
      <w:proofErr w:type="spellStart"/>
      <w:r w:rsidR="000C1DA8" w:rsidRPr="00953AAE">
        <w:rPr>
          <w:rFonts w:ascii="Times New Roman" w:hAnsi="Times New Roman" w:cs="Times New Roman"/>
          <w:sz w:val="28"/>
          <w:szCs w:val="28"/>
        </w:rPr>
        <w:t>П</w:t>
      </w:r>
      <w:r w:rsidR="000C1DA8">
        <w:rPr>
          <w:rFonts w:ascii="Times New Roman" w:hAnsi="Times New Roman" w:cs="Times New Roman"/>
          <w:sz w:val="28"/>
          <w:szCs w:val="28"/>
        </w:rPr>
        <w:t>ани</w:t>
      </w:r>
      <w:r w:rsidR="000C1DA8" w:rsidRPr="00953AAE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0C1DA8" w:rsidRPr="00953AAE">
        <w:rPr>
          <w:rFonts w:ascii="Times New Roman" w:hAnsi="Times New Roman" w:cs="Times New Roman"/>
          <w:sz w:val="28"/>
          <w:szCs w:val="28"/>
        </w:rPr>
        <w:t xml:space="preserve"> городского поселения на 201</w:t>
      </w:r>
      <w:r w:rsidR="000C1DA8">
        <w:rPr>
          <w:rFonts w:ascii="Times New Roman" w:hAnsi="Times New Roman" w:cs="Times New Roman"/>
          <w:sz w:val="28"/>
          <w:szCs w:val="28"/>
        </w:rPr>
        <w:t>6</w:t>
      </w:r>
      <w:r w:rsidR="000C1DA8" w:rsidRPr="00953AAE">
        <w:rPr>
          <w:rFonts w:ascii="Times New Roman" w:hAnsi="Times New Roman" w:cs="Times New Roman"/>
          <w:sz w:val="28"/>
          <w:szCs w:val="28"/>
        </w:rPr>
        <w:t>-20</w:t>
      </w:r>
      <w:r w:rsidR="000C1DA8">
        <w:rPr>
          <w:rFonts w:ascii="Times New Roman" w:hAnsi="Times New Roman" w:cs="Times New Roman"/>
          <w:sz w:val="28"/>
          <w:szCs w:val="28"/>
        </w:rPr>
        <w:t>26</w:t>
      </w:r>
      <w:r w:rsidR="000C1DA8" w:rsidRPr="00953AAE">
        <w:rPr>
          <w:rFonts w:ascii="Times New Roman" w:hAnsi="Times New Roman" w:cs="Times New Roman"/>
          <w:sz w:val="28"/>
          <w:szCs w:val="28"/>
        </w:rPr>
        <w:t xml:space="preserve"> </w:t>
      </w:r>
      <w:r w:rsidR="000C1DA8">
        <w:rPr>
          <w:rFonts w:ascii="Times New Roman" w:hAnsi="Times New Roman" w:cs="Times New Roman"/>
          <w:sz w:val="28"/>
          <w:szCs w:val="28"/>
        </w:rPr>
        <w:t>годы</w:t>
      </w:r>
      <w:r w:rsidR="006073BE">
        <w:rPr>
          <w:rFonts w:ascii="Times New Roman" w:hAnsi="Times New Roman" w:cs="Times New Roman"/>
          <w:sz w:val="28"/>
          <w:szCs w:val="28"/>
        </w:rPr>
        <w:t>»</w:t>
      </w:r>
      <w:r w:rsidR="000C1DA8" w:rsidRPr="00953AA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0C1DA8" w:rsidRPr="00953AAE" w:rsidRDefault="000C1DA8" w:rsidP="000C1DA8">
      <w:pPr>
        <w:pStyle w:val="affff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AA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печатном издании </w:t>
      </w:r>
      <w:proofErr w:type="spellStart"/>
      <w:r w:rsidRPr="00953A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ани</w:t>
      </w:r>
      <w:r w:rsidRPr="00953AAE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953AAE"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53AAE">
        <w:rPr>
          <w:rFonts w:ascii="Times New Roman" w:hAnsi="Times New Roman" w:cs="Times New Roman"/>
          <w:sz w:val="28"/>
          <w:szCs w:val="28"/>
        </w:rPr>
        <w:t xml:space="preserve">униципальный вестник </w:t>
      </w:r>
      <w:r>
        <w:rPr>
          <w:rFonts w:ascii="Times New Roman" w:hAnsi="Times New Roman" w:cs="Times New Roman"/>
          <w:sz w:val="28"/>
          <w:szCs w:val="28"/>
        </w:rPr>
        <w:t>«Официально</w:t>
      </w:r>
      <w:r w:rsidRPr="00953A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в сети Интернет</w:t>
      </w:r>
      <w:r w:rsidRPr="00953AAE">
        <w:rPr>
          <w:rFonts w:ascii="Times New Roman" w:hAnsi="Times New Roman" w:cs="Times New Roman"/>
          <w:sz w:val="28"/>
          <w:szCs w:val="28"/>
        </w:rPr>
        <w:t>.</w:t>
      </w:r>
    </w:p>
    <w:p w:rsidR="000C1DA8" w:rsidRPr="00F52F84" w:rsidRDefault="000C1DA8" w:rsidP="000C1DA8">
      <w:pPr>
        <w:pStyle w:val="affff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AA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0B35FC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Pr="00F52F84">
        <w:rPr>
          <w:rFonts w:ascii="Times New Roman" w:hAnsi="Times New Roman" w:cs="Times New Roman"/>
          <w:sz w:val="28"/>
          <w:szCs w:val="28"/>
        </w:rPr>
        <w:t>.</w:t>
      </w:r>
    </w:p>
    <w:p w:rsidR="000C1DA8" w:rsidRPr="00953AAE" w:rsidRDefault="000C1DA8" w:rsidP="000C1DA8">
      <w:pPr>
        <w:pStyle w:val="affff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3A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3AA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953AAE">
        <w:rPr>
          <w:rFonts w:ascii="Times New Roman" w:hAnsi="Times New Roman" w:cs="Times New Roman"/>
          <w:sz w:val="28"/>
          <w:szCs w:val="28"/>
        </w:rPr>
        <w:t>.</w:t>
      </w:r>
    </w:p>
    <w:p w:rsidR="000C1DA8" w:rsidRPr="00953AAE" w:rsidRDefault="000C1DA8" w:rsidP="000C1DA8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</w:p>
    <w:p w:rsidR="000C1DA8" w:rsidRDefault="000C1DA8" w:rsidP="000C1DA8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  <w:r w:rsidRPr="00953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DF3" w:rsidRDefault="00B71DF3" w:rsidP="000C1DA8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</w:p>
    <w:p w:rsidR="00B71DF3" w:rsidRPr="00EC3CC4" w:rsidRDefault="00B71DF3" w:rsidP="000C1DA8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</w:p>
    <w:p w:rsidR="00EC3CC4" w:rsidRDefault="009237C8" w:rsidP="000C1DA8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C1DA8" w:rsidRPr="00953AA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3CC4" w:rsidRPr="00EC3CC4">
        <w:rPr>
          <w:rFonts w:ascii="Times New Roman" w:hAnsi="Times New Roman" w:cs="Times New Roman"/>
          <w:sz w:val="28"/>
          <w:szCs w:val="28"/>
        </w:rPr>
        <w:t xml:space="preserve"> </w:t>
      </w:r>
      <w:r w:rsidR="00EC3CC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C1DA8" w:rsidRDefault="000C1DA8" w:rsidP="000C1DA8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</w:t>
      </w:r>
      <w:r w:rsidRPr="00953AAE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9237C8">
        <w:rPr>
          <w:rFonts w:ascii="Times New Roman" w:hAnsi="Times New Roman" w:cs="Times New Roman"/>
          <w:sz w:val="28"/>
          <w:szCs w:val="28"/>
        </w:rPr>
        <w:t xml:space="preserve"> </w:t>
      </w:r>
      <w:r w:rsidRPr="00953AAE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</w:t>
      </w:r>
      <w:r w:rsidR="009237C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116D56">
        <w:rPr>
          <w:rFonts w:ascii="Times New Roman" w:hAnsi="Times New Roman" w:cs="Times New Roman"/>
          <w:sz w:val="28"/>
          <w:szCs w:val="28"/>
        </w:rPr>
        <w:t>А.Н.Ляшенко</w:t>
      </w:r>
      <w:proofErr w:type="spellEnd"/>
    </w:p>
    <w:p w:rsidR="006E612A" w:rsidRDefault="006E612A" w:rsidP="000C1DA8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</w:p>
    <w:p w:rsidR="006E612A" w:rsidRDefault="006E612A" w:rsidP="006E612A">
      <w:pPr>
        <w:pStyle w:val="affff4"/>
        <w:jc w:val="right"/>
        <w:rPr>
          <w:rFonts w:ascii="Times New Roman" w:hAnsi="Times New Roman" w:cs="Times New Roman"/>
        </w:rPr>
      </w:pPr>
    </w:p>
    <w:p w:rsidR="006E612A" w:rsidRPr="006E612A" w:rsidRDefault="006E612A" w:rsidP="006E612A">
      <w:pPr>
        <w:pStyle w:val="affff4"/>
        <w:jc w:val="right"/>
        <w:rPr>
          <w:rFonts w:ascii="Times New Roman" w:hAnsi="Times New Roman" w:cs="Times New Roman"/>
        </w:rPr>
      </w:pPr>
      <w:r w:rsidRPr="006E612A">
        <w:rPr>
          <w:rFonts w:ascii="Times New Roman" w:hAnsi="Times New Roman" w:cs="Times New Roman"/>
        </w:rPr>
        <w:t xml:space="preserve">Приложение </w:t>
      </w:r>
    </w:p>
    <w:p w:rsidR="006E612A" w:rsidRPr="006E612A" w:rsidRDefault="006E612A" w:rsidP="006E612A">
      <w:pPr>
        <w:pStyle w:val="affff4"/>
        <w:jc w:val="right"/>
        <w:rPr>
          <w:rFonts w:ascii="Times New Roman" w:hAnsi="Times New Roman" w:cs="Times New Roman"/>
        </w:rPr>
      </w:pPr>
      <w:r w:rsidRPr="006E612A">
        <w:rPr>
          <w:rFonts w:ascii="Times New Roman" w:hAnsi="Times New Roman" w:cs="Times New Roman"/>
        </w:rPr>
        <w:t>к постановлению администрации</w:t>
      </w:r>
    </w:p>
    <w:p w:rsidR="006E612A" w:rsidRPr="006E612A" w:rsidRDefault="006E612A" w:rsidP="006E612A">
      <w:pPr>
        <w:pStyle w:val="affff4"/>
        <w:jc w:val="right"/>
        <w:rPr>
          <w:rFonts w:ascii="Times New Roman" w:hAnsi="Times New Roman" w:cs="Times New Roman"/>
        </w:rPr>
      </w:pPr>
      <w:proofErr w:type="spellStart"/>
      <w:r w:rsidRPr="006E612A">
        <w:rPr>
          <w:rFonts w:ascii="Times New Roman" w:hAnsi="Times New Roman" w:cs="Times New Roman"/>
        </w:rPr>
        <w:t>Панинского</w:t>
      </w:r>
      <w:proofErr w:type="spellEnd"/>
      <w:r w:rsidRPr="006E612A">
        <w:rPr>
          <w:rFonts w:ascii="Times New Roman" w:hAnsi="Times New Roman" w:cs="Times New Roman"/>
        </w:rPr>
        <w:t xml:space="preserve"> городского поселения</w:t>
      </w:r>
    </w:p>
    <w:p w:rsidR="006E612A" w:rsidRPr="006E612A" w:rsidRDefault="006E612A" w:rsidP="006E612A">
      <w:pPr>
        <w:pStyle w:val="affff4"/>
        <w:jc w:val="right"/>
        <w:rPr>
          <w:rFonts w:ascii="Times New Roman" w:hAnsi="Times New Roman" w:cs="Times New Roman"/>
        </w:rPr>
      </w:pPr>
      <w:r w:rsidRPr="006E612A">
        <w:rPr>
          <w:rFonts w:ascii="Times New Roman" w:hAnsi="Times New Roman" w:cs="Times New Roman"/>
        </w:rPr>
        <w:t>от 17.08.2021 № 163</w:t>
      </w:r>
    </w:p>
    <w:p w:rsidR="00040E95" w:rsidRDefault="00040E95" w:rsidP="000C1DA8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</w:p>
    <w:p w:rsidR="000C1DA8" w:rsidRPr="00953AAE" w:rsidRDefault="006E612A" w:rsidP="000C1DA8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  <w:r w:rsidRPr="002651A5">
        <w:rPr>
          <w:noProof/>
          <w:color w:val="FF0000"/>
          <w:sz w:val="22"/>
          <w:szCs w:val="22"/>
          <w:highlight w:val="yellow"/>
        </w:rPr>
        <w:pict>
          <v:rect id="_x0000_s1026" style="position:absolute;left:0;text-align:left;margin-left:-8.7pt;margin-top:-.05pt;width:502.35pt;height:666.2pt;z-index:-251658752" fillcolor="#eaeaea"/>
        </w:pict>
      </w:r>
    </w:p>
    <w:p w:rsidR="00BA4C4B" w:rsidRDefault="00BA4C4B" w:rsidP="00BA4C4B">
      <w:pPr>
        <w:rPr>
          <w:sz w:val="26"/>
          <w:szCs w:val="26"/>
        </w:rPr>
      </w:pPr>
    </w:p>
    <w:p w:rsidR="000C1DA8" w:rsidRPr="00116D56" w:rsidRDefault="00937EC9" w:rsidP="004733BD">
      <w:pPr>
        <w:ind w:left="5812"/>
        <w:rPr>
          <w:sz w:val="22"/>
          <w:szCs w:val="22"/>
        </w:rPr>
      </w:pPr>
      <w:proofErr w:type="gramStart"/>
      <w:r w:rsidRPr="00116D56">
        <w:rPr>
          <w:sz w:val="22"/>
          <w:szCs w:val="22"/>
        </w:rPr>
        <w:t>Утверждена</w:t>
      </w:r>
      <w:proofErr w:type="gramEnd"/>
      <w:r w:rsidRPr="00116D56">
        <w:rPr>
          <w:sz w:val="22"/>
          <w:szCs w:val="22"/>
        </w:rPr>
        <w:t xml:space="preserve"> </w:t>
      </w:r>
      <w:r w:rsidR="000C1DA8" w:rsidRPr="00116D56">
        <w:rPr>
          <w:sz w:val="22"/>
          <w:szCs w:val="22"/>
        </w:rPr>
        <w:t>постановление</w:t>
      </w:r>
      <w:r w:rsidRPr="00116D56">
        <w:rPr>
          <w:sz w:val="22"/>
          <w:szCs w:val="22"/>
        </w:rPr>
        <w:t xml:space="preserve">м </w:t>
      </w:r>
    </w:p>
    <w:p w:rsidR="00937EC9" w:rsidRPr="00116D56" w:rsidRDefault="000C1DA8" w:rsidP="004733BD">
      <w:pPr>
        <w:ind w:left="5812"/>
        <w:rPr>
          <w:sz w:val="22"/>
          <w:szCs w:val="22"/>
        </w:rPr>
      </w:pPr>
      <w:r w:rsidRPr="00116D56">
        <w:rPr>
          <w:sz w:val="22"/>
          <w:szCs w:val="22"/>
        </w:rPr>
        <w:t xml:space="preserve">администрации </w:t>
      </w:r>
      <w:r w:rsidR="00937EC9" w:rsidRPr="00116D56">
        <w:rPr>
          <w:sz w:val="22"/>
          <w:szCs w:val="22"/>
        </w:rPr>
        <w:t xml:space="preserve"> </w:t>
      </w:r>
      <w:proofErr w:type="spellStart"/>
      <w:r w:rsidR="00937EC9" w:rsidRPr="00116D56">
        <w:rPr>
          <w:sz w:val="22"/>
          <w:szCs w:val="22"/>
        </w:rPr>
        <w:t>Панинского</w:t>
      </w:r>
      <w:proofErr w:type="spellEnd"/>
    </w:p>
    <w:p w:rsidR="00937EC9" w:rsidRPr="00116D56" w:rsidRDefault="000C1DA8" w:rsidP="004733BD">
      <w:pPr>
        <w:ind w:left="5812"/>
        <w:rPr>
          <w:sz w:val="22"/>
          <w:szCs w:val="22"/>
        </w:rPr>
      </w:pPr>
      <w:r w:rsidRPr="00116D56">
        <w:rPr>
          <w:sz w:val="22"/>
          <w:szCs w:val="22"/>
        </w:rPr>
        <w:t>г</w:t>
      </w:r>
      <w:r w:rsidR="00937EC9" w:rsidRPr="00116D56">
        <w:rPr>
          <w:sz w:val="22"/>
          <w:szCs w:val="22"/>
        </w:rPr>
        <w:t>ородского поселения</w:t>
      </w:r>
    </w:p>
    <w:p w:rsidR="00937EC9" w:rsidRPr="00116D56" w:rsidRDefault="000C1DA8" w:rsidP="004733BD">
      <w:pPr>
        <w:ind w:left="5812"/>
        <w:rPr>
          <w:b/>
          <w:sz w:val="22"/>
          <w:szCs w:val="22"/>
        </w:rPr>
      </w:pPr>
      <w:r w:rsidRPr="00116D56">
        <w:rPr>
          <w:sz w:val="22"/>
          <w:szCs w:val="22"/>
        </w:rPr>
        <w:t>о</w:t>
      </w:r>
      <w:r w:rsidR="00937EC9" w:rsidRPr="00116D56">
        <w:rPr>
          <w:sz w:val="22"/>
          <w:szCs w:val="22"/>
        </w:rPr>
        <w:t>т 2</w:t>
      </w:r>
      <w:r w:rsidR="00116D56" w:rsidRPr="00116D56">
        <w:rPr>
          <w:sz w:val="22"/>
          <w:szCs w:val="22"/>
        </w:rPr>
        <w:t>9</w:t>
      </w:r>
      <w:r w:rsidR="00937EC9" w:rsidRPr="00116D56">
        <w:rPr>
          <w:sz w:val="22"/>
          <w:szCs w:val="22"/>
        </w:rPr>
        <w:t>.</w:t>
      </w:r>
      <w:r w:rsidRPr="00116D56">
        <w:rPr>
          <w:sz w:val="22"/>
          <w:szCs w:val="22"/>
        </w:rPr>
        <w:t>0</w:t>
      </w:r>
      <w:r w:rsidR="00116D56" w:rsidRPr="00116D56">
        <w:rPr>
          <w:sz w:val="22"/>
          <w:szCs w:val="22"/>
        </w:rPr>
        <w:t>7</w:t>
      </w:r>
      <w:r w:rsidR="00937EC9" w:rsidRPr="00116D56">
        <w:rPr>
          <w:sz w:val="22"/>
          <w:szCs w:val="22"/>
        </w:rPr>
        <w:t>.20</w:t>
      </w:r>
      <w:r w:rsidR="00116D56" w:rsidRPr="00116D56">
        <w:rPr>
          <w:sz w:val="22"/>
          <w:szCs w:val="22"/>
        </w:rPr>
        <w:t>20</w:t>
      </w:r>
      <w:r w:rsidR="00937EC9" w:rsidRPr="00116D56">
        <w:rPr>
          <w:sz w:val="22"/>
          <w:szCs w:val="22"/>
        </w:rPr>
        <w:t xml:space="preserve">года № </w:t>
      </w:r>
      <w:r w:rsidR="00116D56" w:rsidRPr="00116D56">
        <w:rPr>
          <w:sz w:val="22"/>
          <w:szCs w:val="22"/>
        </w:rPr>
        <w:t>129</w:t>
      </w:r>
    </w:p>
    <w:p w:rsidR="00A75EE0" w:rsidRDefault="00A75EE0" w:rsidP="00FE7BA7">
      <w:pPr>
        <w:jc w:val="both"/>
        <w:rPr>
          <w:szCs w:val="24"/>
        </w:rPr>
      </w:pPr>
    </w:p>
    <w:p w:rsidR="00A75EE0" w:rsidRDefault="00A75EE0" w:rsidP="00FE7BA7">
      <w:pPr>
        <w:jc w:val="both"/>
        <w:rPr>
          <w:szCs w:val="24"/>
        </w:rPr>
      </w:pPr>
    </w:p>
    <w:p w:rsidR="00A75EE0" w:rsidRDefault="00A75EE0" w:rsidP="00FE7BA7">
      <w:pPr>
        <w:jc w:val="both"/>
        <w:rPr>
          <w:szCs w:val="24"/>
        </w:rPr>
      </w:pPr>
    </w:p>
    <w:p w:rsidR="00A75EE0" w:rsidRDefault="00A75EE0" w:rsidP="00FE7BA7">
      <w:pPr>
        <w:jc w:val="both"/>
        <w:rPr>
          <w:szCs w:val="24"/>
        </w:rPr>
      </w:pPr>
    </w:p>
    <w:p w:rsidR="00A75EE0" w:rsidRDefault="00A75EE0" w:rsidP="00FE7BA7">
      <w:pPr>
        <w:jc w:val="both"/>
        <w:rPr>
          <w:szCs w:val="24"/>
        </w:rPr>
      </w:pPr>
    </w:p>
    <w:p w:rsidR="00B71F43" w:rsidRDefault="00B71F43" w:rsidP="00FE7BA7">
      <w:pPr>
        <w:jc w:val="both"/>
        <w:rPr>
          <w:b/>
          <w:sz w:val="28"/>
          <w:szCs w:val="24"/>
        </w:rPr>
      </w:pPr>
    </w:p>
    <w:p w:rsidR="00B71F43" w:rsidRDefault="00B71F43" w:rsidP="00FE7BA7">
      <w:pPr>
        <w:jc w:val="both"/>
        <w:rPr>
          <w:szCs w:val="24"/>
        </w:rPr>
      </w:pPr>
    </w:p>
    <w:p w:rsidR="00B71F43" w:rsidRDefault="00B71F43" w:rsidP="00FE7BA7">
      <w:pPr>
        <w:jc w:val="center"/>
        <w:rPr>
          <w:rFonts w:ascii="Arial" w:hAnsi="Arial" w:cs="Arial"/>
          <w:b/>
          <w:sz w:val="32"/>
          <w:szCs w:val="32"/>
        </w:rPr>
      </w:pPr>
    </w:p>
    <w:p w:rsidR="00B71F43" w:rsidRDefault="00B71F43" w:rsidP="00FE7BA7">
      <w:pPr>
        <w:pStyle w:val="a9"/>
        <w:spacing w:after="0"/>
        <w:ind w:right="0"/>
        <w:jc w:val="center"/>
        <w:rPr>
          <w:b/>
          <w:sz w:val="32"/>
          <w:szCs w:val="32"/>
        </w:rPr>
      </w:pPr>
    </w:p>
    <w:p w:rsidR="00B71F43" w:rsidRDefault="00B71F43" w:rsidP="00FE7BA7">
      <w:pPr>
        <w:pStyle w:val="a9"/>
        <w:spacing w:after="0"/>
        <w:ind w:right="0"/>
        <w:jc w:val="center"/>
        <w:rPr>
          <w:b/>
          <w:sz w:val="32"/>
          <w:szCs w:val="32"/>
        </w:rPr>
      </w:pPr>
    </w:p>
    <w:p w:rsidR="00B71F43" w:rsidRDefault="00B71F43" w:rsidP="00FE7BA7">
      <w:pPr>
        <w:pStyle w:val="a9"/>
        <w:spacing w:after="0"/>
        <w:ind w:right="0"/>
        <w:jc w:val="center"/>
        <w:rPr>
          <w:b/>
          <w:sz w:val="32"/>
          <w:szCs w:val="32"/>
        </w:rPr>
      </w:pPr>
    </w:p>
    <w:p w:rsidR="00B71F43" w:rsidRDefault="00B71F43" w:rsidP="00FE7BA7">
      <w:pPr>
        <w:pStyle w:val="a9"/>
        <w:spacing w:after="0"/>
        <w:ind w:right="0"/>
        <w:jc w:val="center"/>
        <w:rPr>
          <w:b/>
          <w:sz w:val="32"/>
          <w:szCs w:val="32"/>
        </w:rPr>
      </w:pPr>
    </w:p>
    <w:p w:rsidR="00B71F43" w:rsidRDefault="00B71F43" w:rsidP="00FE7BA7">
      <w:pPr>
        <w:pStyle w:val="a9"/>
        <w:spacing w:after="0"/>
        <w:ind w:right="0"/>
        <w:jc w:val="center"/>
        <w:rPr>
          <w:b/>
          <w:sz w:val="32"/>
          <w:szCs w:val="32"/>
        </w:rPr>
      </w:pPr>
    </w:p>
    <w:p w:rsidR="00B71F43" w:rsidRPr="00A75EE0" w:rsidRDefault="00B71F43" w:rsidP="00FE7BA7">
      <w:pPr>
        <w:jc w:val="center"/>
        <w:rPr>
          <w:b/>
          <w:sz w:val="48"/>
          <w:szCs w:val="48"/>
        </w:rPr>
      </w:pPr>
      <w:r w:rsidRPr="00A75EE0">
        <w:rPr>
          <w:b/>
          <w:sz w:val="48"/>
          <w:szCs w:val="48"/>
        </w:rPr>
        <w:t>Программа</w:t>
      </w:r>
    </w:p>
    <w:p w:rsidR="00B71F43" w:rsidRPr="00B71F43" w:rsidRDefault="00B71F43" w:rsidP="00FE7BA7">
      <w:pPr>
        <w:jc w:val="center"/>
        <w:rPr>
          <w:sz w:val="36"/>
          <w:szCs w:val="36"/>
        </w:rPr>
      </w:pPr>
      <w:r w:rsidRPr="00A75EE0">
        <w:rPr>
          <w:b/>
          <w:sz w:val="48"/>
          <w:szCs w:val="48"/>
        </w:rPr>
        <w:t xml:space="preserve">комплексного развития  коммунальной инфраструктуры </w:t>
      </w:r>
      <w:r w:rsidR="00A644DE">
        <w:rPr>
          <w:b/>
          <w:sz w:val="48"/>
          <w:szCs w:val="48"/>
        </w:rPr>
        <w:t xml:space="preserve">Панинского городского поселения </w:t>
      </w:r>
      <w:r w:rsidRPr="00A75EE0">
        <w:rPr>
          <w:b/>
          <w:sz w:val="48"/>
          <w:szCs w:val="48"/>
        </w:rPr>
        <w:t>на период с 20</w:t>
      </w:r>
      <w:r w:rsidR="00A644DE">
        <w:rPr>
          <w:b/>
          <w:sz w:val="48"/>
          <w:szCs w:val="48"/>
        </w:rPr>
        <w:t>1</w:t>
      </w:r>
      <w:r w:rsidR="00313EAA" w:rsidRPr="00313EAA">
        <w:rPr>
          <w:b/>
          <w:sz w:val="48"/>
          <w:szCs w:val="48"/>
        </w:rPr>
        <w:t>6</w:t>
      </w:r>
      <w:r w:rsidRPr="00A75EE0">
        <w:rPr>
          <w:b/>
          <w:sz w:val="48"/>
          <w:szCs w:val="48"/>
        </w:rPr>
        <w:t>г. до 20</w:t>
      </w:r>
      <w:r w:rsidR="00313EAA" w:rsidRPr="00313EAA">
        <w:rPr>
          <w:b/>
          <w:sz w:val="48"/>
          <w:szCs w:val="48"/>
        </w:rPr>
        <w:t>26</w:t>
      </w:r>
      <w:r w:rsidRPr="00A75EE0">
        <w:rPr>
          <w:b/>
          <w:sz w:val="48"/>
          <w:szCs w:val="48"/>
        </w:rPr>
        <w:t>г.</w:t>
      </w:r>
    </w:p>
    <w:p w:rsidR="00B71F43" w:rsidRDefault="00B71F43" w:rsidP="00FE7BA7">
      <w:pPr>
        <w:jc w:val="both"/>
        <w:rPr>
          <w:rFonts w:ascii="Arial" w:hAnsi="Arial" w:cs="Arial"/>
          <w:b/>
          <w:sz w:val="26"/>
          <w:szCs w:val="26"/>
        </w:rPr>
      </w:pPr>
    </w:p>
    <w:p w:rsidR="00B71F43" w:rsidRDefault="00B71F43" w:rsidP="00FE7BA7">
      <w:pPr>
        <w:jc w:val="both"/>
        <w:rPr>
          <w:rFonts w:ascii="Arial" w:hAnsi="Arial" w:cs="Arial"/>
          <w:b/>
          <w:sz w:val="26"/>
          <w:szCs w:val="26"/>
        </w:rPr>
      </w:pPr>
    </w:p>
    <w:p w:rsidR="00B71F43" w:rsidRDefault="00B71F43" w:rsidP="00FE7BA7">
      <w:pPr>
        <w:jc w:val="center"/>
        <w:rPr>
          <w:b/>
          <w:sz w:val="28"/>
          <w:szCs w:val="28"/>
        </w:rPr>
      </w:pPr>
    </w:p>
    <w:p w:rsidR="00B71F43" w:rsidRDefault="00B71F43" w:rsidP="00FE7BA7">
      <w:pPr>
        <w:jc w:val="center"/>
        <w:rPr>
          <w:b/>
          <w:sz w:val="28"/>
          <w:szCs w:val="28"/>
        </w:rPr>
      </w:pPr>
    </w:p>
    <w:p w:rsidR="00B71F43" w:rsidRDefault="00B71F43" w:rsidP="00FE7BA7">
      <w:pPr>
        <w:jc w:val="center"/>
        <w:rPr>
          <w:b/>
          <w:sz w:val="28"/>
          <w:szCs w:val="28"/>
        </w:rPr>
      </w:pPr>
    </w:p>
    <w:p w:rsidR="00B71F43" w:rsidRPr="00A75EE0" w:rsidRDefault="00B71F43" w:rsidP="00FE7BA7">
      <w:pPr>
        <w:jc w:val="center"/>
        <w:rPr>
          <w:rFonts w:ascii="Arial" w:hAnsi="Arial" w:cs="Arial"/>
          <w:b/>
          <w:i/>
          <w:szCs w:val="24"/>
        </w:rPr>
      </w:pPr>
    </w:p>
    <w:p w:rsidR="00B71F43" w:rsidRPr="00A75EE0" w:rsidRDefault="00B71F43" w:rsidP="00FE7BA7">
      <w:pPr>
        <w:jc w:val="center"/>
        <w:rPr>
          <w:rFonts w:ascii="Arial" w:hAnsi="Arial" w:cs="Arial"/>
          <w:b/>
          <w:i/>
          <w:szCs w:val="24"/>
        </w:rPr>
      </w:pPr>
    </w:p>
    <w:p w:rsidR="00B71F43" w:rsidRPr="00A75EE0" w:rsidRDefault="00B71F43" w:rsidP="00FE7BA7">
      <w:pPr>
        <w:jc w:val="center"/>
        <w:rPr>
          <w:rFonts w:ascii="Arial" w:hAnsi="Arial" w:cs="Arial"/>
          <w:b/>
          <w:i/>
          <w:szCs w:val="24"/>
        </w:rPr>
      </w:pPr>
    </w:p>
    <w:p w:rsidR="00B71F43" w:rsidRPr="00A75EE0" w:rsidRDefault="00B71F43" w:rsidP="00FE7BA7">
      <w:pPr>
        <w:jc w:val="center"/>
        <w:rPr>
          <w:rFonts w:ascii="Arial" w:hAnsi="Arial" w:cs="Arial"/>
          <w:b/>
          <w:i/>
          <w:szCs w:val="24"/>
        </w:rPr>
      </w:pPr>
    </w:p>
    <w:p w:rsidR="00B71F43" w:rsidRPr="00A75EE0" w:rsidRDefault="00B71F43" w:rsidP="00FE7BA7">
      <w:pPr>
        <w:jc w:val="center"/>
        <w:rPr>
          <w:rFonts w:ascii="Arial" w:hAnsi="Arial" w:cs="Arial"/>
          <w:b/>
          <w:i/>
          <w:szCs w:val="24"/>
        </w:rPr>
      </w:pPr>
    </w:p>
    <w:p w:rsidR="00B71F43" w:rsidRPr="00A75EE0" w:rsidRDefault="00B71F43" w:rsidP="00FE7BA7">
      <w:pPr>
        <w:jc w:val="center"/>
        <w:rPr>
          <w:rFonts w:ascii="Arial" w:hAnsi="Arial" w:cs="Arial"/>
          <w:b/>
          <w:i/>
          <w:szCs w:val="24"/>
        </w:rPr>
      </w:pPr>
    </w:p>
    <w:p w:rsidR="001A199E" w:rsidRDefault="00B71F43" w:rsidP="00FE7BA7">
      <w:pPr>
        <w:jc w:val="center"/>
        <w:rPr>
          <w:szCs w:val="24"/>
        </w:rPr>
      </w:pPr>
      <w:r w:rsidRPr="00A75EE0">
        <w:rPr>
          <w:szCs w:val="24"/>
        </w:rPr>
        <w:t xml:space="preserve"> </w:t>
      </w:r>
    </w:p>
    <w:p w:rsidR="001A199E" w:rsidRDefault="001A199E" w:rsidP="00FE7BA7">
      <w:pPr>
        <w:jc w:val="center"/>
        <w:rPr>
          <w:szCs w:val="24"/>
        </w:rPr>
      </w:pPr>
    </w:p>
    <w:p w:rsidR="00A644DE" w:rsidRDefault="00A644DE" w:rsidP="00FE7BA7">
      <w:pPr>
        <w:jc w:val="center"/>
        <w:rPr>
          <w:szCs w:val="24"/>
        </w:rPr>
      </w:pPr>
      <w:r>
        <w:rPr>
          <w:szCs w:val="24"/>
        </w:rPr>
        <w:t>Панино</w:t>
      </w:r>
    </w:p>
    <w:p w:rsidR="00B71F43" w:rsidRPr="00A75EE0" w:rsidRDefault="00A644DE" w:rsidP="00FE7BA7">
      <w:pPr>
        <w:jc w:val="center"/>
        <w:rPr>
          <w:szCs w:val="24"/>
        </w:rPr>
      </w:pPr>
      <w:r>
        <w:rPr>
          <w:szCs w:val="24"/>
        </w:rPr>
        <w:t>20</w:t>
      </w:r>
      <w:r w:rsidR="00116D56">
        <w:rPr>
          <w:szCs w:val="24"/>
        </w:rPr>
        <w:t>2</w:t>
      </w:r>
      <w:r w:rsidR="00B71DF3">
        <w:rPr>
          <w:szCs w:val="24"/>
        </w:rPr>
        <w:t>1</w:t>
      </w:r>
      <w:r>
        <w:rPr>
          <w:szCs w:val="24"/>
        </w:rPr>
        <w:t>г.</w:t>
      </w:r>
    </w:p>
    <w:p w:rsidR="00B71F43" w:rsidRPr="00A75EE0" w:rsidRDefault="00B71F43" w:rsidP="00FE7BA7">
      <w:pPr>
        <w:jc w:val="center"/>
        <w:rPr>
          <w:szCs w:val="24"/>
        </w:rPr>
      </w:pPr>
      <w:r w:rsidRPr="00A75EE0">
        <w:rPr>
          <w:szCs w:val="24"/>
        </w:rPr>
        <w:t xml:space="preserve"> </w:t>
      </w:r>
    </w:p>
    <w:p w:rsidR="00313EAA" w:rsidRPr="00C84AAC" w:rsidRDefault="00CD4535" w:rsidP="00313EAA">
      <w:pPr>
        <w:pStyle w:val="affff4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13EAA" w:rsidRPr="00C84AAC">
        <w:rPr>
          <w:rFonts w:ascii="Times New Roman" w:hAnsi="Times New Roman" w:cs="Times New Roman"/>
          <w:b/>
          <w:color w:val="0D0D0D"/>
          <w:sz w:val="28"/>
          <w:szCs w:val="28"/>
        </w:rPr>
        <w:lastRenderedPageBreak/>
        <w:t>Паспорт</w:t>
      </w:r>
    </w:p>
    <w:p w:rsidR="00313EAA" w:rsidRPr="00C84AAC" w:rsidRDefault="00313EAA" w:rsidP="00313EAA">
      <w:pPr>
        <w:pStyle w:val="affff4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Программы комплексного развития систем коммунальной инфраструктуры  </w:t>
      </w:r>
    </w:p>
    <w:p w:rsidR="00313EAA" w:rsidRPr="00C84AAC" w:rsidRDefault="00040E95" w:rsidP="00313EAA">
      <w:pPr>
        <w:pStyle w:val="affff4"/>
        <w:jc w:val="center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0D0D0D"/>
          <w:sz w:val="28"/>
          <w:szCs w:val="28"/>
        </w:rPr>
        <w:t>П</w:t>
      </w:r>
      <w:r w:rsidR="00313EAA" w:rsidRPr="00C84AAC">
        <w:rPr>
          <w:rFonts w:ascii="Times New Roman" w:hAnsi="Times New Roman" w:cs="Times New Roman"/>
          <w:b/>
          <w:color w:val="0D0D0D"/>
          <w:sz w:val="28"/>
          <w:szCs w:val="28"/>
        </w:rPr>
        <w:t>анинского</w:t>
      </w:r>
      <w:proofErr w:type="spellEnd"/>
      <w:r w:rsidR="00313EAA" w:rsidRPr="00C84AAC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городского поселения на 2016-2026 годы</w:t>
      </w:r>
    </w:p>
    <w:p w:rsidR="00B71F43" w:rsidRPr="00C84AAC" w:rsidRDefault="00B71F43" w:rsidP="00FE7BA7">
      <w:pPr>
        <w:pStyle w:val="23"/>
        <w:spacing w:after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020"/>
      </w:tblGrid>
      <w:tr w:rsidR="00B71F43" w:rsidRPr="00C84AAC" w:rsidTr="00313EAA">
        <w:trPr>
          <w:trHeight w:val="715"/>
        </w:trPr>
        <w:tc>
          <w:tcPr>
            <w:tcW w:w="2448" w:type="dxa"/>
          </w:tcPr>
          <w:p w:rsidR="00B71F43" w:rsidRPr="00C84AAC" w:rsidRDefault="00B71F43" w:rsidP="00FE7BA7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C84AAC">
              <w:rPr>
                <w:color w:val="000000"/>
                <w:spacing w:val="3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20" w:type="dxa"/>
          </w:tcPr>
          <w:p w:rsidR="00B71F43" w:rsidRPr="00C84AAC" w:rsidRDefault="00B71F43" w:rsidP="00313EAA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C84AAC">
              <w:rPr>
                <w:color w:val="000000"/>
                <w:spacing w:val="3"/>
                <w:sz w:val="28"/>
                <w:szCs w:val="28"/>
              </w:rPr>
              <w:t xml:space="preserve">Программа комплексного развития коммунальной инфраструктуры </w:t>
            </w:r>
            <w:r w:rsidR="00A644DE" w:rsidRPr="00C84AAC">
              <w:rPr>
                <w:color w:val="000000"/>
                <w:spacing w:val="3"/>
                <w:sz w:val="28"/>
                <w:szCs w:val="28"/>
              </w:rPr>
              <w:t xml:space="preserve">Панинского городского поселения </w:t>
            </w:r>
            <w:r w:rsidRPr="00C84AAC">
              <w:rPr>
                <w:color w:val="000000"/>
                <w:spacing w:val="1"/>
                <w:sz w:val="28"/>
                <w:szCs w:val="28"/>
              </w:rPr>
              <w:t xml:space="preserve"> на период с 20</w:t>
            </w:r>
            <w:r w:rsidR="00A644DE" w:rsidRPr="00C84AAC">
              <w:rPr>
                <w:color w:val="000000"/>
                <w:spacing w:val="1"/>
                <w:sz w:val="28"/>
                <w:szCs w:val="28"/>
              </w:rPr>
              <w:t>1</w:t>
            </w:r>
            <w:r w:rsidR="00313EAA" w:rsidRPr="00C84AAC">
              <w:rPr>
                <w:color w:val="000000"/>
                <w:spacing w:val="1"/>
                <w:sz w:val="28"/>
                <w:szCs w:val="28"/>
              </w:rPr>
              <w:t>6</w:t>
            </w:r>
            <w:r w:rsidRPr="00C84AAC">
              <w:rPr>
                <w:color w:val="000000"/>
                <w:spacing w:val="1"/>
                <w:sz w:val="28"/>
                <w:szCs w:val="28"/>
              </w:rPr>
              <w:t>-20</w:t>
            </w:r>
            <w:r w:rsidR="00313EAA" w:rsidRPr="00C84AAC">
              <w:rPr>
                <w:color w:val="000000"/>
                <w:spacing w:val="1"/>
                <w:sz w:val="28"/>
                <w:szCs w:val="28"/>
              </w:rPr>
              <w:t>26</w:t>
            </w:r>
            <w:r w:rsidRPr="00C84AAC">
              <w:rPr>
                <w:color w:val="000000"/>
                <w:spacing w:val="1"/>
                <w:sz w:val="28"/>
                <w:szCs w:val="28"/>
              </w:rPr>
              <w:t xml:space="preserve"> годы </w:t>
            </w:r>
          </w:p>
        </w:tc>
      </w:tr>
      <w:tr w:rsidR="00313EAA" w:rsidRPr="00C84AAC" w:rsidTr="00313EAA">
        <w:tc>
          <w:tcPr>
            <w:tcW w:w="2448" w:type="dxa"/>
          </w:tcPr>
          <w:p w:rsidR="00313EAA" w:rsidRPr="00C84AAC" w:rsidRDefault="00313EAA" w:rsidP="00FE7BA7">
            <w:pPr>
              <w:shd w:val="clear" w:color="auto" w:fill="FFFFFF"/>
              <w:tabs>
                <w:tab w:val="left" w:pos="514"/>
              </w:tabs>
              <w:rPr>
                <w:color w:val="000000"/>
                <w:spacing w:val="3"/>
                <w:sz w:val="28"/>
                <w:szCs w:val="28"/>
              </w:rPr>
            </w:pPr>
            <w:r w:rsidRPr="00C84AAC">
              <w:rPr>
                <w:color w:val="000000"/>
                <w:spacing w:val="3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20" w:type="dxa"/>
          </w:tcPr>
          <w:p w:rsidR="00313EAA" w:rsidRPr="00C84AAC" w:rsidRDefault="00313EAA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Федеральный закон 131-ФЗ от 10.06.2003 «Об общих принципах организации местного самоуправления в Российской Федерации», поручение Президента Российской Федерации по итогам проверки эффективности использования организациями коммунального комплекса финансовых ресурсов, направляемых на модернизацию и развитие от 17.03.2011 года № Пр-701, распоряжение Правительства РФ от 22.08.2011 года № 1493-р, постановление Правительства РФ от 14.06.2013 г. № 502</w:t>
            </w:r>
            <w:proofErr w:type="gramEnd"/>
          </w:p>
        </w:tc>
      </w:tr>
      <w:tr w:rsidR="00B71F43" w:rsidRPr="00C84AAC" w:rsidTr="00313EAA">
        <w:trPr>
          <w:trHeight w:val="535"/>
        </w:trPr>
        <w:tc>
          <w:tcPr>
            <w:tcW w:w="2448" w:type="dxa"/>
          </w:tcPr>
          <w:p w:rsidR="00B71F43" w:rsidRPr="00C84AAC" w:rsidRDefault="00B71F43" w:rsidP="00FE7BA7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C84AAC">
              <w:rPr>
                <w:color w:val="000000"/>
                <w:spacing w:val="3"/>
                <w:sz w:val="28"/>
                <w:szCs w:val="28"/>
              </w:rPr>
              <w:t>Разработчик Программы</w:t>
            </w:r>
          </w:p>
        </w:tc>
        <w:tc>
          <w:tcPr>
            <w:tcW w:w="7020" w:type="dxa"/>
          </w:tcPr>
          <w:p w:rsidR="00B71F43" w:rsidRPr="00C84AAC" w:rsidRDefault="002C7D66" w:rsidP="00FE7BA7">
            <w:pPr>
              <w:jc w:val="both"/>
              <w:rPr>
                <w:bCs/>
                <w:sz w:val="28"/>
                <w:szCs w:val="28"/>
              </w:rPr>
            </w:pPr>
            <w:r w:rsidRPr="00C84AAC">
              <w:rPr>
                <w:color w:val="000000"/>
                <w:spacing w:val="3"/>
                <w:sz w:val="28"/>
                <w:szCs w:val="28"/>
              </w:rPr>
              <w:t>Администрация Панинского городского поселения</w:t>
            </w:r>
          </w:p>
        </w:tc>
      </w:tr>
      <w:tr w:rsidR="00B71F43" w:rsidRPr="00C84AAC" w:rsidTr="00313EAA">
        <w:tc>
          <w:tcPr>
            <w:tcW w:w="2448" w:type="dxa"/>
          </w:tcPr>
          <w:p w:rsidR="00B71F43" w:rsidRPr="00C84AAC" w:rsidRDefault="00B71F43" w:rsidP="00FE7BA7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C84AAC">
              <w:rPr>
                <w:color w:val="000000"/>
                <w:spacing w:val="3"/>
                <w:sz w:val="28"/>
                <w:szCs w:val="28"/>
              </w:rPr>
              <w:t>Исполнители Программы</w:t>
            </w:r>
          </w:p>
        </w:tc>
        <w:tc>
          <w:tcPr>
            <w:tcW w:w="7020" w:type="dxa"/>
          </w:tcPr>
          <w:p w:rsidR="00B71F43" w:rsidRPr="00C84AAC" w:rsidRDefault="00B71F43" w:rsidP="00FE7BA7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C84AAC">
              <w:rPr>
                <w:color w:val="000000"/>
                <w:spacing w:val="3"/>
                <w:sz w:val="28"/>
                <w:szCs w:val="28"/>
              </w:rPr>
              <w:t xml:space="preserve">Администрация </w:t>
            </w:r>
            <w:r w:rsidR="002C7D66" w:rsidRPr="00C84AAC">
              <w:rPr>
                <w:color w:val="000000"/>
                <w:spacing w:val="3"/>
                <w:sz w:val="28"/>
                <w:szCs w:val="28"/>
              </w:rPr>
              <w:t>Панинского городского поселения, МУП «</w:t>
            </w:r>
            <w:proofErr w:type="spellStart"/>
            <w:r w:rsidR="002C7D66" w:rsidRPr="00C84AAC">
              <w:rPr>
                <w:color w:val="000000"/>
                <w:spacing w:val="3"/>
                <w:sz w:val="28"/>
                <w:szCs w:val="28"/>
              </w:rPr>
              <w:t>Панинское</w:t>
            </w:r>
            <w:proofErr w:type="spellEnd"/>
            <w:r w:rsidR="002C7D66" w:rsidRPr="00C84AAC">
              <w:rPr>
                <w:color w:val="000000"/>
                <w:spacing w:val="3"/>
                <w:sz w:val="28"/>
                <w:szCs w:val="28"/>
              </w:rPr>
              <w:t xml:space="preserve"> коммунальное хозяйство»</w:t>
            </w:r>
          </w:p>
        </w:tc>
      </w:tr>
      <w:tr w:rsidR="00313EAA" w:rsidRPr="00C84AAC" w:rsidTr="00313EAA">
        <w:tc>
          <w:tcPr>
            <w:tcW w:w="2448" w:type="dxa"/>
          </w:tcPr>
          <w:p w:rsidR="00313EAA" w:rsidRPr="00C84AAC" w:rsidRDefault="00313EAA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реализацией программы</w:t>
            </w:r>
          </w:p>
        </w:tc>
        <w:tc>
          <w:tcPr>
            <w:tcW w:w="7020" w:type="dxa"/>
          </w:tcPr>
          <w:p w:rsidR="00313EAA" w:rsidRPr="00C84AAC" w:rsidRDefault="00313EAA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84AAC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Панинского</w:t>
            </w:r>
            <w:proofErr w:type="spellEnd"/>
            <w:r w:rsidRPr="00C84AA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C84AA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313EAA" w:rsidRPr="00C84AAC" w:rsidTr="00107B0C">
        <w:tc>
          <w:tcPr>
            <w:tcW w:w="2448" w:type="dxa"/>
          </w:tcPr>
          <w:p w:rsidR="00313EAA" w:rsidRPr="00C84AAC" w:rsidRDefault="00313EAA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20" w:type="dxa"/>
          </w:tcPr>
          <w:p w:rsidR="00313EAA" w:rsidRPr="00C84AAC" w:rsidRDefault="00313EAA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Комплексное развитие систем коммунальной инфраструктуры, реконструкция и модернизация систем коммунальной инфраструктуры,  улучшение экологической ситуации на территории </w:t>
            </w:r>
            <w:proofErr w:type="spellStart"/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C84AA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C84AA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313EAA" w:rsidRPr="00C84AAC" w:rsidTr="00313EAA">
        <w:tc>
          <w:tcPr>
            <w:tcW w:w="2448" w:type="dxa"/>
          </w:tcPr>
          <w:p w:rsidR="00313EAA" w:rsidRPr="00C84AAC" w:rsidRDefault="00313EAA" w:rsidP="00107B0C">
            <w:pPr>
              <w:pStyle w:val="affff4"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20" w:type="dxa"/>
          </w:tcPr>
          <w:p w:rsidR="00313EAA" w:rsidRPr="00C84AAC" w:rsidRDefault="00313EAA" w:rsidP="00FE7BA7">
            <w:pPr>
              <w:jc w:val="both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1.Обеспечение коммунальной инфраструктурой объектов жилищного и промышленного строительства.</w:t>
            </w:r>
          </w:p>
          <w:p w:rsidR="00313EAA" w:rsidRPr="00C84AAC" w:rsidRDefault="00313EAA" w:rsidP="00FE7BA7">
            <w:pPr>
              <w:jc w:val="both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2.Обеспечение наиболее экономичным образом качественного и надежного предоставления коммунальных услуг потребителям.</w:t>
            </w:r>
          </w:p>
          <w:p w:rsidR="00313EAA" w:rsidRPr="00C84AAC" w:rsidRDefault="00313EAA" w:rsidP="00FE7BA7">
            <w:pPr>
              <w:jc w:val="both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3.Разработка конкретных мероприятий по повышению эффективности и оптимальному развитию систем коммунальной инфраструктуры, повышение их инвестиционной привлекательности.</w:t>
            </w:r>
          </w:p>
          <w:p w:rsidR="00313EAA" w:rsidRPr="00C84AAC" w:rsidRDefault="00313EAA" w:rsidP="00FE7BA7">
            <w:pPr>
              <w:jc w:val="both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4. Определение необходимого объема финансовых сре</w:t>
            </w:r>
            <w:proofErr w:type="gramStart"/>
            <w:r w:rsidRPr="00C84AAC">
              <w:rPr>
                <w:color w:val="000000"/>
                <w:sz w:val="28"/>
                <w:szCs w:val="28"/>
              </w:rPr>
              <w:t>дств дл</w:t>
            </w:r>
            <w:proofErr w:type="gramEnd"/>
            <w:r w:rsidRPr="00C84AAC">
              <w:rPr>
                <w:color w:val="000000"/>
                <w:sz w:val="28"/>
                <w:szCs w:val="28"/>
              </w:rPr>
              <w:t>я реализации Программы.</w:t>
            </w:r>
          </w:p>
          <w:p w:rsidR="00313EAA" w:rsidRPr="00C84AAC" w:rsidRDefault="00313EAA" w:rsidP="00FE7BA7">
            <w:pPr>
              <w:shd w:val="clear" w:color="auto" w:fill="FFFFFF"/>
              <w:tabs>
                <w:tab w:val="left" w:pos="598"/>
              </w:tabs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5. Создание основы для разработки инвестиционных программ организаций коммунального комплекса, осуществляющих поставку товаров и услуг в сфере водоснабжения, водоотведения и очистки сточных вод, теплоснабжения, утилизации твердых бытовых отходов.</w:t>
            </w:r>
            <w:r w:rsidRPr="00C84AAC">
              <w:rPr>
                <w:sz w:val="28"/>
                <w:szCs w:val="28"/>
              </w:rPr>
              <w:t xml:space="preserve"> </w:t>
            </w:r>
          </w:p>
        </w:tc>
      </w:tr>
      <w:tr w:rsidR="00313EAA" w:rsidRPr="00C84AAC" w:rsidTr="00313EAA">
        <w:tc>
          <w:tcPr>
            <w:tcW w:w="2448" w:type="dxa"/>
          </w:tcPr>
          <w:p w:rsidR="00313EAA" w:rsidRPr="00C84AAC" w:rsidRDefault="00313EAA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020" w:type="dxa"/>
          </w:tcPr>
          <w:p w:rsidR="00313EAA" w:rsidRPr="00C84AAC" w:rsidRDefault="00313EAA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13EAA" w:rsidRPr="00C84AAC" w:rsidRDefault="00313EAA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2016-2026 годы</w:t>
            </w:r>
          </w:p>
        </w:tc>
      </w:tr>
      <w:tr w:rsidR="00AE02A3" w:rsidRPr="00C84AAC" w:rsidTr="00107B0C">
        <w:tc>
          <w:tcPr>
            <w:tcW w:w="2448" w:type="dxa"/>
          </w:tcPr>
          <w:p w:rsidR="00AE02A3" w:rsidRPr="00C84AAC" w:rsidRDefault="00AE02A3" w:rsidP="00107B0C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C84AAC">
              <w:rPr>
                <w:color w:val="000000"/>
                <w:spacing w:val="3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7020" w:type="dxa"/>
          </w:tcPr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Источники финансирования:</w:t>
            </w:r>
          </w:p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средства областного бюджета;</w:t>
            </w:r>
          </w:p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средства местного бюджета.</w:t>
            </w:r>
          </w:p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Бюджетные ассигнования, предусмотренные в плановом периоде 2016-2026 годов, будут уточнены при формировании проектов бюджета поселения с учетом  изменения ассигнований областного бюджета.</w:t>
            </w:r>
          </w:p>
        </w:tc>
      </w:tr>
      <w:tr w:rsidR="00AE02A3" w:rsidRPr="00C84AAC" w:rsidTr="00313EAA">
        <w:tc>
          <w:tcPr>
            <w:tcW w:w="2448" w:type="dxa"/>
          </w:tcPr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программы</w:t>
            </w:r>
          </w:p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20" w:type="dxa"/>
          </w:tcPr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сфере водоснабжения:</w:t>
            </w:r>
          </w:p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 xml:space="preserve"> ремонт водопроводных сетей;</w:t>
            </w:r>
          </w:p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ремонт накопителей воды;</w:t>
            </w:r>
          </w:p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-реконструкция существующих смотровых колодцев и ремонт запорной арматуры;</w:t>
            </w:r>
          </w:p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-устройство подключения с водомерным узлом водонапорных башен;</w:t>
            </w:r>
          </w:p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-установка ограждения санитарной зоны вокруг резервуаров и башен;</w:t>
            </w:r>
          </w:p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-установка люков на смотровые колодцы;</w:t>
            </w:r>
          </w:p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-установка задвижек;</w:t>
            </w:r>
          </w:p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В сфере электроснабжения:</w:t>
            </w:r>
          </w:p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- внедрение современного электроосветительного оборудования, обеспечивающего экономию электрической энергии.</w:t>
            </w:r>
          </w:p>
          <w:p w:rsidR="00AE02A3" w:rsidRPr="00C84AAC" w:rsidRDefault="00AE02A3" w:rsidP="00107B0C">
            <w:pPr>
              <w:pStyle w:val="affff4"/>
              <w:rPr>
                <w:rStyle w:val="apple-style-span"/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сбора и вывоза ТБО:</w:t>
            </w:r>
          </w:p>
          <w:p w:rsidR="00AE02A3" w:rsidRPr="00C84AAC" w:rsidRDefault="00AE02A3" w:rsidP="00107B0C">
            <w:pPr>
              <w:pStyle w:val="affff4"/>
              <w:rPr>
                <w:rStyle w:val="apple-style-span"/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</w:pPr>
            <w:r w:rsidRPr="00C84AAC">
              <w:rPr>
                <w:rStyle w:val="apple-style-span"/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- улучшение санитарного состояния территорий городского поселения;</w:t>
            </w:r>
          </w:p>
          <w:p w:rsidR="00AE02A3" w:rsidRPr="00C84AAC" w:rsidRDefault="00AE02A3" w:rsidP="00107B0C">
            <w:pPr>
              <w:pStyle w:val="affff4"/>
              <w:rPr>
                <w:rStyle w:val="apple-style-span"/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</w:pPr>
            <w:r w:rsidRPr="00C84AAC">
              <w:rPr>
                <w:rStyle w:val="apple-style-span"/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- стабилизация  и последующее уменьшение образования бытовых отходов;</w:t>
            </w:r>
          </w:p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</w:rPr>
            </w:pPr>
            <w:r w:rsidRPr="00C84AAC">
              <w:rPr>
                <w:rStyle w:val="apple-style-span"/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- обеспечение надлежащего сбора  и транспортировки ТБО</w:t>
            </w:r>
          </w:p>
        </w:tc>
      </w:tr>
    </w:tbl>
    <w:p w:rsidR="00AE02A3" w:rsidRPr="00C84AAC" w:rsidRDefault="00AE02A3" w:rsidP="00AD77E0">
      <w:pPr>
        <w:pStyle w:val="1"/>
        <w:spacing w:after="0"/>
        <w:ind w:right="0"/>
        <w:jc w:val="center"/>
        <w:rPr>
          <w:sz w:val="28"/>
          <w:szCs w:val="28"/>
        </w:rPr>
      </w:pPr>
    </w:p>
    <w:p w:rsidR="00AE02A3" w:rsidRPr="00C84AAC" w:rsidRDefault="00AE02A3" w:rsidP="00AE02A3">
      <w:pPr>
        <w:shd w:val="clear" w:color="auto" w:fill="FFFFFF"/>
        <w:jc w:val="center"/>
        <w:rPr>
          <w:b/>
          <w:bCs/>
          <w:color w:val="0D0D0D"/>
          <w:sz w:val="28"/>
          <w:szCs w:val="28"/>
        </w:rPr>
      </w:pPr>
      <w:r w:rsidRPr="00C84AAC">
        <w:rPr>
          <w:b/>
          <w:bCs/>
          <w:color w:val="0D0D0D"/>
          <w:sz w:val="28"/>
          <w:szCs w:val="28"/>
        </w:rPr>
        <w:t>1.  Содержание проблемы и обоснование ее решения программными методами</w:t>
      </w:r>
    </w:p>
    <w:p w:rsidR="00AE02A3" w:rsidRPr="00C84AAC" w:rsidRDefault="00AE02A3" w:rsidP="00AE02A3">
      <w:pPr>
        <w:shd w:val="clear" w:color="auto" w:fill="FFFFFF"/>
        <w:jc w:val="center"/>
        <w:rPr>
          <w:b/>
          <w:bCs/>
          <w:color w:val="0D0D0D"/>
          <w:sz w:val="28"/>
          <w:szCs w:val="28"/>
        </w:rPr>
      </w:pPr>
    </w:p>
    <w:p w:rsidR="00AE02A3" w:rsidRPr="00C84AAC" w:rsidRDefault="00AE02A3" w:rsidP="00AE02A3">
      <w:pPr>
        <w:pStyle w:val="aff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 xml:space="preserve">Одним из основополагающих условий развития  поселения является комплексное развитие систем жизнеобеспечения </w:t>
      </w:r>
      <w:proofErr w:type="spellStart"/>
      <w:r w:rsidRPr="00C84AAC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C84AA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C84AAC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C84AA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AE02A3" w:rsidRPr="00C84AAC" w:rsidRDefault="00AE02A3" w:rsidP="00AE02A3">
      <w:pPr>
        <w:pStyle w:val="aff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 xml:space="preserve"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комплекса. </w:t>
      </w:r>
    </w:p>
    <w:p w:rsidR="00AE02A3" w:rsidRPr="00C84AAC" w:rsidRDefault="00AE02A3" w:rsidP="00AE02A3">
      <w:pPr>
        <w:pStyle w:val="affff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84AAC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proofErr w:type="spellStart"/>
      <w:r w:rsidRPr="00C84AAC">
        <w:rPr>
          <w:rFonts w:ascii="Times New Roman" w:hAnsi="Times New Roman" w:cs="Times New Roman"/>
          <w:sz w:val="28"/>
          <w:szCs w:val="28"/>
        </w:rPr>
        <w:t>Панинское</w:t>
      </w:r>
      <w:proofErr w:type="spellEnd"/>
      <w:r w:rsidRPr="00C84AAC">
        <w:rPr>
          <w:rFonts w:ascii="Times New Roman" w:hAnsi="Times New Roman" w:cs="Times New Roman"/>
          <w:sz w:val="28"/>
          <w:szCs w:val="28"/>
        </w:rPr>
        <w:t xml:space="preserve"> городское поселение из-за ограниченных возможностей местного бюджета не имеет возможности самостоятельно решить </w:t>
      </w:r>
      <w:r w:rsidRPr="00C84AAC">
        <w:rPr>
          <w:rFonts w:ascii="Times New Roman" w:hAnsi="Times New Roman" w:cs="Times New Roman"/>
          <w:sz w:val="28"/>
          <w:szCs w:val="28"/>
        </w:rPr>
        <w:lastRenderedPageBreak/>
        <w:t>проблему реконструкции, модернизации и капитального ремонта объектов жилищно-коммунального хозяйства в целях улучшения качества предоставления коммунальных услуг, финансирование мероприятий Программы необходимо осуществлять за счет средств, федерального, областного, районного и местного бюджета.</w:t>
      </w:r>
    </w:p>
    <w:p w:rsidR="00AE02A3" w:rsidRPr="00C84AAC" w:rsidRDefault="00AE02A3" w:rsidP="00AE02A3">
      <w:pPr>
        <w:shd w:val="clear" w:color="auto" w:fill="FFFFFF"/>
        <w:jc w:val="center"/>
        <w:rPr>
          <w:b/>
          <w:bCs/>
          <w:color w:val="0D0D0D"/>
          <w:sz w:val="28"/>
          <w:szCs w:val="28"/>
        </w:rPr>
      </w:pPr>
    </w:p>
    <w:p w:rsidR="00AE02A3" w:rsidRPr="00C84AAC" w:rsidRDefault="00AE02A3" w:rsidP="00AE02A3">
      <w:pPr>
        <w:shd w:val="clear" w:color="auto" w:fill="FFFFFF"/>
        <w:jc w:val="center"/>
        <w:rPr>
          <w:b/>
          <w:bCs/>
          <w:color w:val="0D0D0D"/>
          <w:sz w:val="28"/>
          <w:szCs w:val="28"/>
        </w:rPr>
      </w:pPr>
      <w:r w:rsidRPr="00C84AAC">
        <w:rPr>
          <w:b/>
          <w:bCs/>
          <w:color w:val="0D0D0D"/>
          <w:sz w:val="28"/>
          <w:szCs w:val="28"/>
        </w:rPr>
        <w:t>1.1. Демографическое развитие муниципального образования</w:t>
      </w:r>
    </w:p>
    <w:p w:rsidR="00AE02A3" w:rsidRPr="00C84AAC" w:rsidRDefault="00AE02A3" w:rsidP="00AE02A3">
      <w:pPr>
        <w:shd w:val="clear" w:color="auto" w:fill="FFFFFF"/>
        <w:rPr>
          <w:b/>
          <w:bCs/>
          <w:color w:val="0D0D0D"/>
          <w:sz w:val="28"/>
          <w:szCs w:val="28"/>
        </w:rPr>
      </w:pPr>
    </w:p>
    <w:p w:rsidR="00AE02A3" w:rsidRPr="00C84AAC" w:rsidRDefault="00AE02A3" w:rsidP="00AE02A3">
      <w:pPr>
        <w:pStyle w:val="aff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 xml:space="preserve">Демографическая ситуация в </w:t>
      </w:r>
      <w:proofErr w:type="spellStart"/>
      <w:r w:rsidRPr="00C84AAC">
        <w:rPr>
          <w:rFonts w:ascii="Times New Roman" w:hAnsi="Times New Roman" w:cs="Times New Roman"/>
          <w:sz w:val="28"/>
          <w:szCs w:val="28"/>
        </w:rPr>
        <w:t>Панинском</w:t>
      </w:r>
      <w:proofErr w:type="spellEnd"/>
      <w:r w:rsidRPr="00C84AAC">
        <w:rPr>
          <w:rFonts w:ascii="Times New Roman" w:hAnsi="Times New Roman" w:cs="Times New Roman"/>
          <w:sz w:val="28"/>
          <w:szCs w:val="28"/>
        </w:rPr>
        <w:t xml:space="preserve"> городском поселении, несмотря на сформировавшиеся    в последние годы положительные тенденции в ее развитии, остается сложной. Под влиянием естественной убыли население поселения продолжает сокращаться. </w:t>
      </w:r>
    </w:p>
    <w:p w:rsidR="00AE02A3" w:rsidRPr="00C84AAC" w:rsidRDefault="00AE02A3" w:rsidP="00AE02A3">
      <w:pPr>
        <w:pStyle w:val="aff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 xml:space="preserve">В 2013-2015 годах в поселении сохранилась  тенденция некоторого улучшения динамики основных  демографических показателей: рост рождаемости,  сокращение естественной убыли населения, улучшение миграционных показателей и, как следствие, замедление </w:t>
      </w:r>
      <w:proofErr w:type="gramStart"/>
      <w:r w:rsidRPr="00C84AAC">
        <w:rPr>
          <w:rFonts w:ascii="Times New Roman" w:hAnsi="Times New Roman" w:cs="Times New Roman"/>
          <w:sz w:val="28"/>
          <w:szCs w:val="28"/>
        </w:rPr>
        <w:t>темпов сокращения общей  численности населения  поселения</w:t>
      </w:r>
      <w:proofErr w:type="gramEnd"/>
      <w:r w:rsidRPr="00C84A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2A3" w:rsidRPr="00C84AAC" w:rsidRDefault="00AE02A3" w:rsidP="00AE02A3">
      <w:pPr>
        <w:rPr>
          <w:sz w:val="28"/>
          <w:szCs w:val="28"/>
        </w:rPr>
      </w:pPr>
    </w:p>
    <w:p w:rsidR="00F60596" w:rsidRPr="00C84AAC" w:rsidRDefault="00F60596" w:rsidP="00F60596">
      <w:pPr>
        <w:pStyle w:val="affff0"/>
        <w:tabs>
          <w:tab w:val="left" w:pos="9354"/>
        </w:tabs>
        <w:spacing w:after="12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84AAC">
        <w:rPr>
          <w:rFonts w:ascii="Times New Roman" w:hAnsi="Times New Roman"/>
          <w:b/>
          <w:sz w:val="28"/>
          <w:szCs w:val="28"/>
        </w:rPr>
        <w:t>Общая характеристика городского поселения</w:t>
      </w:r>
    </w:p>
    <w:p w:rsidR="00F60596" w:rsidRPr="00C84AAC" w:rsidRDefault="00F60596" w:rsidP="00F60596">
      <w:pPr>
        <w:ind w:firstLine="720"/>
        <w:jc w:val="both"/>
        <w:rPr>
          <w:sz w:val="28"/>
          <w:szCs w:val="28"/>
        </w:rPr>
      </w:pPr>
      <w:proofErr w:type="spellStart"/>
      <w:r w:rsidRPr="00C84AAC">
        <w:rPr>
          <w:sz w:val="28"/>
          <w:szCs w:val="28"/>
        </w:rPr>
        <w:t>Панинское</w:t>
      </w:r>
      <w:proofErr w:type="spellEnd"/>
      <w:r w:rsidRPr="00C84AAC">
        <w:rPr>
          <w:sz w:val="28"/>
          <w:szCs w:val="28"/>
        </w:rPr>
        <w:t xml:space="preserve"> городское поселение </w:t>
      </w:r>
      <w:proofErr w:type="gramStart"/>
      <w:r w:rsidRPr="00C84AAC">
        <w:rPr>
          <w:sz w:val="28"/>
          <w:szCs w:val="28"/>
        </w:rPr>
        <w:t>–с</w:t>
      </w:r>
      <w:proofErr w:type="gramEnd"/>
      <w:r w:rsidRPr="00C84AAC">
        <w:rPr>
          <w:sz w:val="28"/>
          <w:szCs w:val="28"/>
        </w:rPr>
        <w:t xml:space="preserve">амое крупное поселение </w:t>
      </w:r>
      <w:proofErr w:type="spellStart"/>
      <w:r w:rsidRPr="00C84AAC">
        <w:rPr>
          <w:sz w:val="28"/>
          <w:szCs w:val="28"/>
        </w:rPr>
        <w:t>Панинского</w:t>
      </w:r>
      <w:proofErr w:type="spellEnd"/>
      <w:r w:rsidRPr="00C84AAC">
        <w:rPr>
          <w:sz w:val="28"/>
          <w:szCs w:val="28"/>
        </w:rPr>
        <w:t xml:space="preserve"> муниципального района с численностью свыше 7 тыс. человек. Рабочий поселок Панино является административным </w:t>
      </w:r>
      <w:proofErr w:type="gramStart"/>
      <w:r w:rsidRPr="00C84AAC">
        <w:rPr>
          <w:sz w:val="28"/>
          <w:szCs w:val="28"/>
        </w:rPr>
        <w:t>центром</w:t>
      </w:r>
      <w:proofErr w:type="gramEnd"/>
      <w:r w:rsidRPr="00C84AAC">
        <w:rPr>
          <w:sz w:val="28"/>
          <w:szCs w:val="28"/>
        </w:rPr>
        <w:t xml:space="preserve"> как городского поселения, так и центром </w:t>
      </w:r>
      <w:proofErr w:type="spellStart"/>
      <w:r w:rsidRPr="00C84AAC">
        <w:rPr>
          <w:sz w:val="28"/>
          <w:szCs w:val="28"/>
        </w:rPr>
        <w:t>Панинского</w:t>
      </w:r>
      <w:proofErr w:type="spellEnd"/>
      <w:r w:rsidRPr="00C84AAC">
        <w:rPr>
          <w:sz w:val="28"/>
          <w:szCs w:val="28"/>
        </w:rPr>
        <w:t xml:space="preserve"> муниципального района. </w:t>
      </w:r>
      <w:proofErr w:type="gramStart"/>
      <w:r w:rsidRPr="00C84AAC">
        <w:rPr>
          <w:sz w:val="28"/>
          <w:szCs w:val="28"/>
        </w:rPr>
        <w:t xml:space="preserve">Ресурсы поселения: общая площадь земель – 6693 га, в том числе:  земли населенных пунктов – 1035 га, </w:t>
      </w:r>
      <w:proofErr w:type="spellStart"/>
      <w:r w:rsidRPr="00C84AAC">
        <w:rPr>
          <w:sz w:val="28"/>
          <w:szCs w:val="28"/>
        </w:rPr>
        <w:t>сельхозназначения</w:t>
      </w:r>
      <w:proofErr w:type="spellEnd"/>
      <w:r w:rsidRPr="00C84AAC">
        <w:rPr>
          <w:sz w:val="28"/>
          <w:szCs w:val="28"/>
        </w:rPr>
        <w:t xml:space="preserve"> –  5373 га, земли промышленности, транспорта, связи, энергетики, обороны – 147 га земли лесного фонда – 103 га, земли водного фонда-35 га.</w:t>
      </w:r>
      <w:proofErr w:type="gramEnd"/>
    </w:p>
    <w:p w:rsidR="00F60596" w:rsidRPr="00C84AAC" w:rsidRDefault="00F60596" w:rsidP="00F60596">
      <w:pPr>
        <w:ind w:firstLine="720"/>
        <w:jc w:val="both"/>
        <w:rPr>
          <w:sz w:val="28"/>
          <w:szCs w:val="28"/>
        </w:rPr>
      </w:pPr>
      <w:r w:rsidRPr="00C84AAC">
        <w:rPr>
          <w:sz w:val="28"/>
          <w:szCs w:val="28"/>
        </w:rPr>
        <w:t>На территории сельского поселения расположены следующие населенные пункты: р.п</w:t>
      </w:r>
      <w:proofErr w:type="gramStart"/>
      <w:r w:rsidRPr="00C84AAC">
        <w:rPr>
          <w:sz w:val="28"/>
          <w:szCs w:val="28"/>
        </w:rPr>
        <w:t>.П</w:t>
      </w:r>
      <w:proofErr w:type="gramEnd"/>
      <w:r w:rsidRPr="00C84AAC">
        <w:rPr>
          <w:sz w:val="28"/>
          <w:szCs w:val="28"/>
        </w:rPr>
        <w:t xml:space="preserve">анино (7093 чел., 2515 домохозяйств), с.Калмычек (202 чел., 70 домохозяйств, удалено на 3 км от центра поселения), </w:t>
      </w:r>
      <w:proofErr w:type="spellStart"/>
      <w:r w:rsidRPr="00C84AAC">
        <w:rPr>
          <w:sz w:val="28"/>
          <w:szCs w:val="28"/>
        </w:rPr>
        <w:t>с.Хавенка</w:t>
      </w:r>
      <w:proofErr w:type="spellEnd"/>
      <w:r w:rsidRPr="00C84AAC">
        <w:rPr>
          <w:sz w:val="28"/>
          <w:szCs w:val="28"/>
        </w:rPr>
        <w:t xml:space="preserve"> (26 чел., 37домохозяйств удалено на 3 км от центра поселения.), с.Отрада (150 чел., 56 домохозяйств удалено на 3 км от центра поселения).</w:t>
      </w:r>
    </w:p>
    <w:p w:rsidR="00F60596" w:rsidRPr="00C84AAC" w:rsidRDefault="00F60596" w:rsidP="00F60596">
      <w:pPr>
        <w:ind w:firstLine="720"/>
        <w:jc w:val="both"/>
        <w:rPr>
          <w:sz w:val="28"/>
          <w:szCs w:val="28"/>
        </w:rPr>
      </w:pPr>
      <w:r w:rsidRPr="00C84AAC">
        <w:rPr>
          <w:sz w:val="28"/>
          <w:szCs w:val="28"/>
        </w:rPr>
        <w:t>Статус рабочего поселка с</w:t>
      </w:r>
      <w:proofErr w:type="gramStart"/>
      <w:r w:rsidRPr="00C84AAC">
        <w:rPr>
          <w:sz w:val="28"/>
          <w:szCs w:val="28"/>
        </w:rPr>
        <w:t>.П</w:t>
      </w:r>
      <w:proofErr w:type="gramEnd"/>
      <w:r w:rsidRPr="00C84AAC">
        <w:rPr>
          <w:sz w:val="28"/>
          <w:szCs w:val="28"/>
        </w:rPr>
        <w:t>анино получило в 1968 г. Строительство первых административных и жилых зданий советского периода проходило в 950-е г.г. В 1978 г. пос.Панино получил свой первый генеральный план («</w:t>
      </w:r>
      <w:proofErr w:type="spellStart"/>
      <w:r w:rsidRPr="00C84AAC">
        <w:rPr>
          <w:sz w:val="28"/>
          <w:szCs w:val="28"/>
        </w:rPr>
        <w:t>Воронежгражданпроект</w:t>
      </w:r>
      <w:proofErr w:type="spellEnd"/>
      <w:r w:rsidRPr="00C84AAC">
        <w:rPr>
          <w:sz w:val="28"/>
          <w:szCs w:val="28"/>
        </w:rPr>
        <w:t xml:space="preserve">»), а в 1982г.-проект планировки и застройки центра. В соответствии с этими документами в 1970-1980-е г.г. была осуществлена застройка центра поселка.  </w:t>
      </w:r>
    </w:p>
    <w:p w:rsidR="00F60596" w:rsidRPr="00C84AAC" w:rsidRDefault="00F60596" w:rsidP="00F60596">
      <w:pPr>
        <w:ind w:firstLine="720"/>
        <w:jc w:val="both"/>
        <w:rPr>
          <w:sz w:val="28"/>
          <w:szCs w:val="28"/>
        </w:rPr>
      </w:pPr>
      <w:r w:rsidRPr="00C84AAC">
        <w:rPr>
          <w:sz w:val="28"/>
          <w:szCs w:val="28"/>
        </w:rPr>
        <w:t xml:space="preserve">На территории </w:t>
      </w:r>
      <w:proofErr w:type="spellStart"/>
      <w:r w:rsidRPr="00C84AAC">
        <w:rPr>
          <w:sz w:val="28"/>
          <w:szCs w:val="28"/>
        </w:rPr>
        <w:t>Панинского</w:t>
      </w:r>
      <w:proofErr w:type="spellEnd"/>
      <w:r w:rsidRPr="00C84AAC">
        <w:rPr>
          <w:sz w:val="28"/>
          <w:szCs w:val="28"/>
        </w:rPr>
        <w:t xml:space="preserve"> городского поселения осуществляют деятельность предприятия (по видам деятельности): 1  -  сельское хозяйство, 2 – строительство, 3 – оптовая и розничная торговля, 2-транспорт и связь. Зарегистрировано 5 КФХ, 172 предпринимателя без образования юридического лица. Имеется  49 магазинов, 19 павильонов, 32 киоска, 21 постоянно действующий рынок, 8 предприятий платных услуг, предприятие общественного питания. </w:t>
      </w:r>
    </w:p>
    <w:p w:rsidR="00F60596" w:rsidRPr="00C84AAC" w:rsidRDefault="00F60596" w:rsidP="00F60596">
      <w:pPr>
        <w:ind w:firstLine="720"/>
        <w:jc w:val="both"/>
        <w:rPr>
          <w:sz w:val="28"/>
          <w:szCs w:val="28"/>
        </w:rPr>
      </w:pPr>
      <w:r w:rsidRPr="00C84AAC">
        <w:rPr>
          <w:sz w:val="28"/>
          <w:szCs w:val="28"/>
        </w:rPr>
        <w:lastRenderedPageBreak/>
        <w:t>Объем продуктов сельского хозяйства всех категорий хозяйств в действующих ценах составил 176,8 млн</w:t>
      </w:r>
      <w:proofErr w:type="gramStart"/>
      <w:r w:rsidRPr="00C84AAC">
        <w:rPr>
          <w:sz w:val="28"/>
          <w:szCs w:val="28"/>
        </w:rPr>
        <w:t>.р</w:t>
      </w:r>
      <w:proofErr w:type="gramEnd"/>
      <w:r w:rsidRPr="00C84AAC">
        <w:rPr>
          <w:sz w:val="28"/>
          <w:szCs w:val="28"/>
        </w:rPr>
        <w:t xml:space="preserve">уб., в том числе: 89,8 </w:t>
      </w:r>
      <w:proofErr w:type="spellStart"/>
      <w:r w:rsidRPr="00C84AAC">
        <w:rPr>
          <w:sz w:val="28"/>
          <w:szCs w:val="28"/>
        </w:rPr>
        <w:t>млн.руб.-сельскохозяйственные</w:t>
      </w:r>
      <w:proofErr w:type="spellEnd"/>
      <w:r w:rsidRPr="00C84AAC">
        <w:rPr>
          <w:sz w:val="28"/>
          <w:szCs w:val="28"/>
        </w:rPr>
        <w:t xml:space="preserve"> предприятия, 4,3 млн.руб. -КФХ, 82,7 млн.руб. -хозяйства населения. Стоимость основных средств сельхозпредприятий-20,3 млн. руб.</w:t>
      </w:r>
    </w:p>
    <w:p w:rsidR="00F60596" w:rsidRPr="00C84AAC" w:rsidRDefault="00F60596" w:rsidP="00F60596">
      <w:pPr>
        <w:ind w:firstLine="720"/>
        <w:jc w:val="both"/>
        <w:rPr>
          <w:sz w:val="28"/>
          <w:szCs w:val="28"/>
        </w:rPr>
      </w:pPr>
      <w:r w:rsidRPr="00C84AAC">
        <w:rPr>
          <w:sz w:val="28"/>
          <w:szCs w:val="28"/>
        </w:rPr>
        <w:t>На территории поселения расположены следующие объекты социальной сферы:  учреждение дошкольного образования (80 детей), основная (26 мест) и средняя (900 мест) общеобразовательные школы, МУЗ «</w:t>
      </w:r>
      <w:proofErr w:type="spellStart"/>
      <w:r w:rsidRPr="00C84AAC">
        <w:rPr>
          <w:sz w:val="28"/>
          <w:szCs w:val="28"/>
        </w:rPr>
        <w:t>Панинская</w:t>
      </w:r>
      <w:proofErr w:type="spellEnd"/>
      <w:r w:rsidRPr="00C84AAC">
        <w:rPr>
          <w:sz w:val="28"/>
          <w:szCs w:val="28"/>
        </w:rPr>
        <w:t xml:space="preserve"> ЦРБ», поликлиника, 2 врачебных амбулатории, дом-интернат для престарелых и инвалидов на 42 места, 2 клубных учреждения на 500 мест, 4 библиотеки.</w:t>
      </w:r>
    </w:p>
    <w:p w:rsidR="00F60596" w:rsidRPr="00C84AAC" w:rsidRDefault="00F60596" w:rsidP="00F60596">
      <w:pPr>
        <w:ind w:firstLine="720"/>
        <w:jc w:val="both"/>
        <w:rPr>
          <w:sz w:val="28"/>
          <w:szCs w:val="28"/>
        </w:rPr>
      </w:pPr>
      <w:r w:rsidRPr="00C84AAC">
        <w:rPr>
          <w:sz w:val="28"/>
          <w:szCs w:val="28"/>
        </w:rPr>
        <w:t>Количество домохозяйств - 2753 ед.</w:t>
      </w:r>
    </w:p>
    <w:p w:rsidR="00F60596" w:rsidRPr="00C84AAC" w:rsidRDefault="00F60596" w:rsidP="00F60596">
      <w:pPr>
        <w:pStyle w:val="211"/>
        <w:spacing w:line="276" w:lineRule="auto"/>
        <w:ind w:firstLine="540"/>
        <w:rPr>
          <w:szCs w:val="28"/>
        </w:rPr>
      </w:pPr>
    </w:p>
    <w:p w:rsidR="00F60596" w:rsidRPr="00C84AAC" w:rsidRDefault="00F60596" w:rsidP="00F60596">
      <w:pPr>
        <w:pStyle w:val="211"/>
        <w:keepNext/>
        <w:spacing w:line="276" w:lineRule="auto"/>
        <w:ind w:firstLine="539"/>
        <w:jc w:val="center"/>
        <w:rPr>
          <w:color w:val="0D0D0D"/>
          <w:szCs w:val="28"/>
        </w:rPr>
      </w:pPr>
      <w:r w:rsidRPr="00C84AAC">
        <w:rPr>
          <w:color w:val="0D0D0D"/>
          <w:szCs w:val="28"/>
        </w:rPr>
        <w:t>Структура населения городского поселения</w:t>
      </w:r>
    </w:p>
    <w:p w:rsidR="00F60596" w:rsidRPr="00C84AAC" w:rsidRDefault="00F60596" w:rsidP="00F60596">
      <w:pPr>
        <w:pStyle w:val="211"/>
        <w:spacing w:line="276" w:lineRule="auto"/>
        <w:ind w:firstLine="540"/>
        <w:rPr>
          <w:szCs w:val="28"/>
        </w:rPr>
      </w:pPr>
    </w:p>
    <w:p w:rsidR="00F60596" w:rsidRPr="00C84AAC" w:rsidRDefault="00F60596" w:rsidP="00F60596">
      <w:pPr>
        <w:ind w:firstLine="720"/>
        <w:jc w:val="both"/>
        <w:rPr>
          <w:sz w:val="28"/>
          <w:szCs w:val="28"/>
        </w:rPr>
      </w:pPr>
      <w:proofErr w:type="gramStart"/>
      <w:r w:rsidRPr="00C84AAC">
        <w:rPr>
          <w:sz w:val="28"/>
          <w:szCs w:val="28"/>
        </w:rPr>
        <w:t xml:space="preserve">Численность населения </w:t>
      </w:r>
      <w:proofErr w:type="spellStart"/>
      <w:r w:rsidRPr="00C84AAC">
        <w:rPr>
          <w:sz w:val="28"/>
          <w:szCs w:val="28"/>
        </w:rPr>
        <w:t>Панинского</w:t>
      </w:r>
      <w:proofErr w:type="spellEnd"/>
      <w:r w:rsidRPr="00C84AAC">
        <w:rPr>
          <w:sz w:val="28"/>
          <w:szCs w:val="28"/>
        </w:rPr>
        <w:t xml:space="preserve"> городского поселения - 7195 человек, в т. ч. в возрасте: дети до 6 лет -309 чел., 7-15 лет - 986 чел., 16-18 – 463 чел. Из общей численности, чел.:  моложе трудоспособного возраста (до 16 лет) –1295 чел; в трудоспособном возрасте  (женщины 16-54 лет, мужчины 16-59 лет) -  4791 чел;</w:t>
      </w:r>
      <w:proofErr w:type="gramEnd"/>
      <w:r w:rsidRPr="00C84AAC">
        <w:rPr>
          <w:sz w:val="28"/>
          <w:szCs w:val="28"/>
        </w:rPr>
        <w:t xml:space="preserve"> старше трудоспособного возраста (женщины старше 55 лет, мужчины старше 60 лет) – 1109 человек.</w:t>
      </w:r>
    </w:p>
    <w:p w:rsidR="00F60596" w:rsidRPr="00C84AAC" w:rsidRDefault="00F60596" w:rsidP="00F60596">
      <w:pPr>
        <w:ind w:firstLine="720"/>
        <w:jc w:val="both"/>
        <w:rPr>
          <w:sz w:val="28"/>
          <w:szCs w:val="28"/>
        </w:rPr>
      </w:pPr>
    </w:p>
    <w:p w:rsidR="00F60596" w:rsidRPr="00C84AAC" w:rsidRDefault="00F60596" w:rsidP="00F60596">
      <w:pPr>
        <w:pStyle w:val="afff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AAC">
        <w:rPr>
          <w:rFonts w:ascii="Times New Roman" w:hAnsi="Times New Roman" w:cs="Times New Roman"/>
          <w:b/>
          <w:sz w:val="28"/>
          <w:szCs w:val="28"/>
        </w:rPr>
        <w:t>Естественное движение населения  - городского  поселения</w:t>
      </w:r>
    </w:p>
    <w:p w:rsidR="00F60596" w:rsidRPr="00C84AAC" w:rsidRDefault="00F60596" w:rsidP="00F60596">
      <w:pPr>
        <w:ind w:firstLine="720"/>
        <w:jc w:val="both"/>
        <w:rPr>
          <w:sz w:val="28"/>
          <w:szCs w:val="28"/>
        </w:rPr>
      </w:pPr>
      <w:r w:rsidRPr="00C84AAC">
        <w:rPr>
          <w:sz w:val="28"/>
          <w:szCs w:val="28"/>
        </w:rPr>
        <w:t xml:space="preserve">Демографическая ситуация в </w:t>
      </w:r>
      <w:proofErr w:type="spellStart"/>
      <w:r w:rsidRPr="00C84AAC">
        <w:rPr>
          <w:sz w:val="28"/>
          <w:szCs w:val="28"/>
        </w:rPr>
        <w:t>Панинском</w:t>
      </w:r>
      <w:proofErr w:type="spellEnd"/>
      <w:r w:rsidRPr="00C84AAC">
        <w:rPr>
          <w:sz w:val="28"/>
          <w:szCs w:val="28"/>
        </w:rPr>
        <w:t xml:space="preserve"> городском поселении, несмотря на сформировавшиеся    в последние годы положительные тенденции в ее развитии, остается сложной. Под влиянием естественной убыли население поселения продолжает сокращаться. </w:t>
      </w:r>
    </w:p>
    <w:p w:rsidR="00F60596" w:rsidRPr="00C84AAC" w:rsidRDefault="00F60596" w:rsidP="00F60596">
      <w:pPr>
        <w:ind w:firstLine="720"/>
        <w:jc w:val="both"/>
        <w:rPr>
          <w:sz w:val="28"/>
          <w:szCs w:val="28"/>
        </w:rPr>
      </w:pPr>
      <w:r w:rsidRPr="00C84AAC">
        <w:rPr>
          <w:sz w:val="28"/>
          <w:szCs w:val="28"/>
        </w:rPr>
        <w:t xml:space="preserve">В 2012-2015годах в районе сохранилась   тенденция некоторого улучшения динамики основных  демографических показателей: рост рождаемости,  сокращение естественной убыли населения, улучшение миграционных показателей и, как следствие, замедление </w:t>
      </w:r>
      <w:proofErr w:type="gramStart"/>
      <w:r w:rsidRPr="00C84AAC">
        <w:rPr>
          <w:sz w:val="28"/>
          <w:szCs w:val="28"/>
        </w:rPr>
        <w:t>темпов сокращения общей  численности населения  поселения</w:t>
      </w:r>
      <w:proofErr w:type="gramEnd"/>
      <w:r w:rsidRPr="00C84AAC">
        <w:rPr>
          <w:sz w:val="28"/>
          <w:szCs w:val="28"/>
        </w:rPr>
        <w:t xml:space="preserve">. </w:t>
      </w:r>
    </w:p>
    <w:p w:rsidR="00F60596" w:rsidRPr="00C84AAC" w:rsidRDefault="00F60596" w:rsidP="00F60596">
      <w:pPr>
        <w:tabs>
          <w:tab w:val="left" w:pos="1080"/>
        </w:tabs>
        <w:suppressAutoHyphens/>
        <w:ind w:firstLine="720"/>
        <w:jc w:val="both"/>
        <w:rPr>
          <w:sz w:val="28"/>
          <w:szCs w:val="28"/>
        </w:rPr>
      </w:pPr>
    </w:p>
    <w:p w:rsidR="00F60596" w:rsidRDefault="00F60596" w:rsidP="00F60596">
      <w:pPr>
        <w:tabs>
          <w:tab w:val="left" w:pos="1080"/>
        </w:tabs>
        <w:suppressAutoHyphens/>
        <w:ind w:firstLine="720"/>
        <w:jc w:val="both"/>
        <w:rPr>
          <w:b/>
          <w:sz w:val="28"/>
          <w:szCs w:val="28"/>
        </w:rPr>
      </w:pPr>
      <w:r w:rsidRPr="00C84AAC">
        <w:rPr>
          <w:b/>
          <w:sz w:val="28"/>
          <w:szCs w:val="28"/>
        </w:rPr>
        <w:t xml:space="preserve">Таблица </w:t>
      </w:r>
      <w:r w:rsidR="00C84AAC" w:rsidRPr="00C84AAC">
        <w:rPr>
          <w:b/>
          <w:sz w:val="28"/>
          <w:szCs w:val="28"/>
        </w:rPr>
        <w:t>1</w:t>
      </w:r>
      <w:r w:rsidRPr="00C84AAC">
        <w:rPr>
          <w:b/>
          <w:sz w:val="28"/>
          <w:szCs w:val="28"/>
        </w:rPr>
        <w:t xml:space="preserve"> - Динамика численности населения </w:t>
      </w:r>
      <w:proofErr w:type="spellStart"/>
      <w:r w:rsidRPr="00C84AAC">
        <w:rPr>
          <w:b/>
          <w:sz w:val="28"/>
          <w:szCs w:val="28"/>
        </w:rPr>
        <w:t>Панинского</w:t>
      </w:r>
      <w:proofErr w:type="spellEnd"/>
      <w:r w:rsidRPr="00C84AAC">
        <w:rPr>
          <w:b/>
          <w:sz w:val="28"/>
          <w:szCs w:val="28"/>
        </w:rPr>
        <w:t xml:space="preserve"> городского поселения за 2012- 2015 гг. с указанием естественного и механического движения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3"/>
        <w:gridCol w:w="1490"/>
        <w:gridCol w:w="1489"/>
        <w:gridCol w:w="1489"/>
        <w:gridCol w:w="1489"/>
      </w:tblGrid>
      <w:tr w:rsidR="00F60596" w:rsidRPr="00C84AAC" w:rsidTr="00F60596">
        <w:tc>
          <w:tcPr>
            <w:tcW w:w="2073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490" w:type="dxa"/>
          </w:tcPr>
          <w:p w:rsidR="00F60596" w:rsidRPr="00C84AAC" w:rsidRDefault="00F60596" w:rsidP="00F60596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2012г.</w:t>
            </w:r>
          </w:p>
        </w:tc>
        <w:tc>
          <w:tcPr>
            <w:tcW w:w="1489" w:type="dxa"/>
          </w:tcPr>
          <w:p w:rsidR="00F60596" w:rsidRPr="00C84AAC" w:rsidRDefault="00F60596" w:rsidP="00F60596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2013г.</w:t>
            </w:r>
          </w:p>
        </w:tc>
        <w:tc>
          <w:tcPr>
            <w:tcW w:w="1489" w:type="dxa"/>
          </w:tcPr>
          <w:p w:rsidR="00F60596" w:rsidRPr="00C84AAC" w:rsidRDefault="00F60596" w:rsidP="00F60596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2014г.</w:t>
            </w:r>
          </w:p>
        </w:tc>
        <w:tc>
          <w:tcPr>
            <w:tcW w:w="1489" w:type="dxa"/>
          </w:tcPr>
          <w:p w:rsidR="00F60596" w:rsidRPr="00C84AAC" w:rsidRDefault="00F60596" w:rsidP="00F60596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2015г.</w:t>
            </w:r>
          </w:p>
        </w:tc>
      </w:tr>
      <w:tr w:rsidR="00F60596" w:rsidRPr="00C84AAC" w:rsidTr="00F60596">
        <w:tc>
          <w:tcPr>
            <w:tcW w:w="2073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Родилось, чел.</w:t>
            </w:r>
          </w:p>
        </w:tc>
        <w:tc>
          <w:tcPr>
            <w:tcW w:w="1490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78</w:t>
            </w:r>
          </w:p>
        </w:tc>
        <w:tc>
          <w:tcPr>
            <w:tcW w:w="1489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68</w:t>
            </w:r>
          </w:p>
        </w:tc>
        <w:tc>
          <w:tcPr>
            <w:tcW w:w="1489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67</w:t>
            </w:r>
          </w:p>
        </w:tc>
        <w:tc>
          <w:tcPr>
            <w:tcW w:w="1489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62</w:t>
            </w:r>
          </w:p>
        </w:tc>
      </w:tr>
      <w:tr w:rsidR="00F60596" w:rsidRPr="00C84AAC" w:rsidTr="00F60596">
        <w:tc>
          <w:tcPr>
            <w:tcW w:w="2073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Умерло, чел.</w:t>
            </w:r>
          </w:p>
        </w:tc>
        <w:tc>
          <w:tcPr>
            <w:tcW w:w="1490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162</w:t>
            </w:r>
          </w:p>
        </w:tc>
        <w:tc>
          <w:tcPr>
            <w:tcW w:w="1489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142</w:t>
            </w:r>
          </w:p>
        </w:tc>
        <w:tc>
          <w:tcPr>
            <w:tcW w:w="1489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132</w:t>
            </w:r>
          </w:p>
        </w:tc>
        <w:tc>
          <w:tcPr>
            <w:tcW w:w="1489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141</w:t>
            </w:r>
          </w:p>
        </w:tc>
      </w:tr>
      <w:tr w:rsidR="00F60596" w:rsidRPr="00C84AAC" w:rsidTr="00F60596">
        <w:tc>
          <w:tcPr>
            <w:tcW w:w="2073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Естественный прирост (убыль)</w:t>
            </w:r>
          </w:p>
        </w:tc>
        <w:tc>
          <w:tcPr>
            <w:tcW w:w="1490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-84</w:t>
            </w:r>
          </w:p>
        </w:tc>
        <w:tc>
          <w:tcPr>
            <w:tcW w:w="1489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-74</w:t>
            </w:r>
          </w:p>
        </w:tc>
        <w:tc>
          <w:tcPr>
            <w:tcW w:w="1489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-65</w:t>
            </w:r>
          </w:p>
        </w:tc>
        <w:tc>
          <w:tcPr>
            <w:tcW w:w="1489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-79</w:t>
            </w:r>
          </w:p>
        </w:tc>
      </w:tr>
      <w:tr w:rsidR="00F60596" w:rsidRPr="00C84AAC" w:rsidTr="00F60596">
        <w:tc>
          <w:tcPr>
            <w:tcW w:w="2073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Прибыло, чел</w:t>
            </w:r>
          </w:p>
        </w:tc>
        <w:tc>
          <w:tcPr>
            <w:tcW w:w="1490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5</w:t>
            </w:r>
          </w:p>
        </w:tc>
        <w:tc>
          <w:tcPr>
            <w:tcW w:w="1489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6</w:t>
            </w:r>
          </w:p>
        </w:tc>
        <w:tc>
          <w:tcPr>
            <w:tcW w:w="1489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11</w:t>
            </w:r>
          </w:p>
        </w:tc>
        <w:tc>
          <w:tcPr>
            <w:tcW w:w="1489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7</w:t>
            </w:r>
          </w:p>
        </w:tc>
      </w:tr>
      <w:tr w:rsidR="00F60596" w:rsidRPr="00C84AAC" w:rsidTr="00F60596">
        <w:tc>
          <w:tcPr>
            <w:tcW w:w="2073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Убыло, чел.</w:t>
            </w:r>
          </w:p>
        </w:tc>
        <w:tc>
          <w:tcPr>
            <w:tcW w:w="1490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62</w:t>
            </w:r>
          </w:p>
        </w:tc>
        <w:tc>
          <w:tcPr>
            <w:tcW w:w="1489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74</w:t>
            </w:r>
          </w:p>
        </w:tc>
        <w:tc>
          <w:tcPr>
            <w:tcW w:w="1489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89</w:t>
            </w:r>
          </w:p>
        </w:tc>
        <w:tc>
          <w:tcPr>
            <w:tcW w:w="1489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31</w:t>
            </w:r>
          </w:p>
        </w:tc>
      </w:tr>
      <w:tr w:rsidR="00F60596" w:rsidRPr="00C84AAC" w:rsidTr="00F60596">
        <w:tc>
          <w:tcPr>
            <w:tcW w:w="2073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Миграционный прирост (убыль)</w:t>
            </w:r>
          </w:p>
        </w:tc>
        <w:tc>
          <w:tcPr>
            <w:tcW w:w="1490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-57</w:t>
            </w:r>
          </w:p>
        </w:tc>
        <w:tc>
          <w:tcPr>
            <w:tcW w:w="1489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-68</w:t>
            </w:r>
          </w:p>
        </w:tc>
        <w:tc>
          <w:tcPr>
            <w:tcW w:w="1489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-78</w:t>
            </w:r>
          </w:p>
        </w:tc>
        <w:tc>
          <w:tcPr>
            <w:tcW w:w="1489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-24</w:t>
            </w:r>
          </w:p>
        </w:tc>
      </w:tr>
    </w:tbl>
    <w:p w:rsidR="00F60596" w:rsidRPr="00C84AAC" w:rsidRDefault="00F60596" w:rsidP="00F60596">
      <w:pPr>
        <w:ind w:firstLine="720"/>
        <w:jc w:val="both"/>
        <w:rPr>
          <w:sz w:val="28"/>
          <w:szCs w:val="28"/>
        </w:rPr>
      </w:pPr>
    </w:p>
    <w:p w:rsidR="00F60596" w:rsidRPr="00C84AAC" w:rsidRDefault="00F60596" w:rsidP="00F60596">
      <w:pPr>
        <w:ind w:firstLine="709"/>
        <w:jc w:val="both"/>
        <w:rPr>
          <w:sz w:val="28"/>
          <w:szCs w:val="28"/>
        </w:rPr>
      </w:pPr>
      <w:r w:rsidRPr="00C84AAC">
        <w:rPr>
          <w:sz w:val="28"/>
          <w:szCs w:val="28"/>
        </w:rPr>
        <w:t xml:space="preserve">Число </w:t>
      </w:r>
      <w:proofErr w:type="gramStart"/>
      <w:r w:rsidRPr="00C84AAC">
        <w:rPr>
          <w:sz w:val="28"/>
          <w:szCs w:val="28"/>
        </w:rPr>
        <w:t>умерших</w:t>
      </w:r>
      <w:proofErr w:type="gramEnd"/>
      <w:r w:rsidRPr="00C84AAC">
        <w:rPr>
          <w:sz w:val="28"/>
          <w:szCs w:val="28"/>
        </w:rPr>
        <w:t xml:space="preserve"> к уровню 2015 года  снизилось на 13% и составило 141человек. Общий коэффициент смертности (число умерших  на 1000 населения) составил 19,6 промилле, тогда как в 2012году-21,7 промилле. Смертность в 2015 году в 2,3 раза превысила  рождаемость (в 2012 году – в 2,1 раза). </w:t>
      </w:r>
    </w:p>
    <w:p w:rsidR="00F60596" w:rsidRPr="00C84AAC" w:rsidRDefault="00F60596" w:rsidP="00F60596">
      <w:pPr>
        <w:ind w:firstLine="709"/>
        <w:jc w:val="both"/>
        <w:rPr>
          <w:sz w:val="28"/>
          <w:szCs w:val="28"/>
        </w:rPr>
      </w:pPr>
      <w:r w:rsidRPr="00C84AAC">
        <w:rPr>
          <w:sz w:val="28"/>
          <w:szCs w:val="28"/>
        </w:rPr>
        <w:t>Высокий уровень смертности объясняется как высокой долей лиц пожилого возраста, так и причинами социально-экономического характера, в том числе: невысокий уровень жизни.</w:t>
      </w:r>
    </w:p>
    <w:p w:rsidR="00F60596" w:rsidRPr="00C84AAC" w:rsidRDefault="00F60596" w:rsidP="00F60596">
      <w:pPr>
        <w:ind w:firstLine="709"/>
        <w:jc w:val="both"/>
        <w:rPr>
          <w:sz w:val="28"/>
          <w:szCs w:val="28"/>
        </w:rPr>
      </w:pPr>
      <w:proofErr w:type="gramStart"/>
      <w:r w:rsidRPr="00C84AAC">
        <w:rPr>
          <w:sz w:val="28"/>
          <w:szCs w:val="28"/>
        </w:rPr>
        <w:t>Показатели смертности в сельской местности значительно выше, чем в городской.</w:t>
      </w:r>
      <w:proofErr w:type="gramEnd"/>
      <w:r w:rsidRPr="00C84AAC">
        <w:rPr>
          <w:sz w:val="28"/>
          <w:szCs w:val="28"/>
        </w:rPr>
        <w:t xml:space="preserve"> Это обусловлено  более тяжелыми условиями труда и жизни на селе и трудностями в получении своевременной квалифицированной медицинской помощи, слабо развитой сетью автомобильных дорог с твердым покрытием в отдельных населенных пунктах, а также значительным постарением сельского населения.</w:t>
      </w:r>
    </w:p>
    <w:p w:rsidR="00F60596" w:rsidRPr="00C84AAC" w:rsidRDefault="00F60596" w:rsidP="00F60596">
      <w:pPr>
        <w:ind w:firstLine="709"/>
        <w:jc w:val="both"/>
        <w:rPr>
          <w:sz w:val="28"/>
          <w:szCs w:val="28"/>
        </w:rPr>
      </w:pPr>
      <w:r w:rsidRPr="00C84AAC">
        <w:rPr>
          <w:sz w:val="28"/>
          <w:szCs w:val="28"/>
        </w:rPr>
        <w:t xml:space="preserve">В структуре причин смертности    населения района,  по-прежнему, основную долю занимают болезни системы кровообращения  (57 % от общего числа умерших), новообразования (11,3%), несчастные случаи, отравления и травмы (8,2%).  Смертность от неестественных причин (несчастные случаи, отравления, травмы, убийства и самоубийства) к уровню 2014 года уменьшились на 28%, от болезней органов кровообращения уменьшилась на 22,4%.  Вместе с тем, возросла  смертность от болезней  органов  дыхания (на 22%) и от болезней органов пищеварения (на 21%).    Младенческая смертность возросла на 2 случая, если в 2014 году было 4 случая, то в 2015 году-6 случаев. Причинами смертности детей явились врожденные аномалии, т.е. болезни, тесно связанные со здоровьем матери. </w:t>
      </w:r>
    </w:p>
    <w:p w:rsidR="00F60596" w:rsidRPr="00C84AAC" w:rsidRDefault="00F60596" w:rsidP="00F60596">
      <w:pPr>
        <w:ind w:firstLine="709"/>
        <w:jc w:val="both"/>
        <w:rPr>
          <w:sz w:val="28"/>
          <w:szCs w:val="28"/>
        </w:rPr>
      </w:pPr>
      <w:r w:rsidRPr="00C84AAC">
        <w:rPr>
          <w:sz w:val="28"/>
          <w:szCs w:val="28"/>
        </w:rPr>
        <w:t xml:space="preserve">В условиях высокой естественной убыли населения особую актуальность приобретает задача сохранения жизни и здоровья населения, снижения младенческой смертности. </w:t>
      </w:r>
    </w:p>
    <w:p w:rsidR="00F60596" w:rsidRPr="00C84AAC" w:rsidRDefault="00F60596" w:rsidP="00F60596">
      <w:pPr>
        <w:ind w:firstLine="709"/>
        <w:jc w:val="both"/>
        <w:rPr>
          <w:sz w:val="28"/>
          <w:szCs w:val="28"/>
        </w:rPr>
      </w:pPr>
      <w:r w:rsidRPr="00C84AAC">
        <w:rPr>
          <w:sz w:val="28"/>
          <w:szCs w:val="28"/>
        </w:rPr>
        <w:t xml:space="preserve">Улучшение динамики демографических показателей достигается  за счет реализации мер по стабилизации демографической ситуации, принимаемых на федеральном, региональном и районном уровнях. В их числе  предоставление материнского (семейного) капитала, увеличение размеров детских пособий, осуществление выплат на содержание детей в приемных семьях, на оплату труда приемных родителей и др.  </w:t>
      </w:r>
    </w:p>
    <w:p w:rsidR="00F60596" w:rsidRPr="00C84AAC" w:rsidRDefault="00F60596" w:rsidP="00F60596">
      <w:pPr>
        <w:ind w:firstLine="720"/>
        <w:jc w:val="both"/>
        <w:rPr>
          <w:sz w:val="28"/>
          <w:szCs w:val="28"/>
        </w:rPr>
      </w:pPr>
      <w:r w:rsidRPr="00C84AAC">
        <w:rPr>
          <w:sz w:val="28"/>
          <w:szCs w:val="28"/>
        </w:rPr>
        <w:t>В рамках национального проекта «Здоровье» приобретается медицинское оборудование для поддержки и стимулирования здоровья новорожденных.</w:t>
      </w:r>
    </w:p>
    <w:p w:rsidR="00F60596" w:rsidRPr="00C84AAC" w:rsidRDefault="00F60596" w:rsidP="00F60596">
      <w:pPr>
        <w:ind w:firstLine="720"/>
        <w:jc w:val="both"/>
        <w:rPr>
          <w:sz w:val="28"/>
          <w:szCs w:val="28"/>
        </w:rPr>
      </w:pPr>
      <w:r w:rsidRPr="00C84AAC">
        <w:rPr>
          <w:sz w:val="28"/>
          <w:szCs w:val="28"/>
        </w:rPr>
        <w:t xml:space="preserve">В результате применения профилактических мер по оздоровлению детского населения (отдых в оздоровительных лагерях, получение лекарств детьми из  социально-незащищенных  слоев) снизилась детская заболеваемость. </w:t>
      </w:r>
    </w:p>
    <w:p w:rsidR="00F60596" w:rsidRPr="00C84AAC" w:rsidRDefault="00F60596" w:rsidP="00F60596">
      <w:pPr>
        <w:jc w:val="both"/>
        <w:rPr>
          <w:sz w:val="28"/>
          <w:szCs w:val="28"/>
        </w:rPr>
      </w:pPr>
      <w:r w:rsidRPr="00C84AAC">
        <w:rPr>
          <w:sz w:val="28"/>
          <w:szCs w:val="28"/>
        </w:rPr>
        <w:t>МУЗ «</w:t>
      </w:r>
      <w:proofErr w:type="spellStart"/>
      <w:r w:rsidRPr="00C84AAC">
        <w:rPr>
          <w:sz w:val="28"/>
          <w:szCs w:val="28"/>
        </w:rPr>
        <w:t>Панинская</w:t>
      </w:r>
      <w:proofErr w:type="spellEnd"/>
      <w:r w:rsidRPr="00C84AAC">
        <w:rPr>
          <w:sz w:val="28"/>
          <w:szCs w:val="28"/>
        </w:rPr>
        <w:t xml:space="preserve"> ЦРБ» активно участвует в реализации программы «Снижение смертности и инвалидности от сосудистых заболеваний мозга и инфаркта миокарда на 20</w:t>
      </w:r>
      <w:r w:rsidR="002455C2" w:rsidRPr="00C84AAC">
        <w:rPr>
          <w:sz w:val="28"/>
          <w:szCs w:val="28"/>
        </w:rPr>
        <w:t>14</w:t>
      </w:r>
      <w:r w:rsidRPr="00C84AAC">
        <w:rPr>
          <w:sz w:val="28"/>
          <w:szCs w:val="28"/>
        </w:rPr>
        <w:t xml:space="preserve"> -201</w:t>
      </w:r>
      <w:r w:rsidR="002455C2" w:rsidRPr="00C84AAC">
        <w:rPr>
          <w:sz w:val="28"/>
          <w:szCs w:val="28"/>
        </w:rPr>
        <w:t>5</w:t>
      </w:r>
      <w:r w:rsidRPr="00C84AAC">
        <w:rPr>
          <w:sz w:val="28"/>
          <w:szCs w:val="28"/>
        </w:rPr>
        <w:t xml:space="preserve"> гг.»: из 98 больных инсультами 31 </w:t>
      </w:r>
      <w:proofErr w:type="gramStart"/>
      <w:r w:rsidRPr="00C84AAC">
        <w:rPr>
          <w:sz w:val="28"/>
          <w:szCs w:val="28"/>
        </w:rPr>
        <w:t>направлен</w:t>
      </w:r>
      <w:proofErr w:type="gramEnd"/>
      <w:r w:rsidRPr="00C84AAC">
        <w:rPr>
          <w:sz w:val="28"/>
          <w:szCs w:val="28"/>
        </w:rPr>
        <w:t xml:space="preserve"> в первые сутки для лечения в ГКБ №10 «Электроника». </w:t>
      </w:r>
    </w:p>
    <w:p w:rsidR="00F60596" w:rsidRPr="00C84AAC" w:rsidRDefault="00F60596" w:rsidP="00F60596">
      <w:pPr>
        <w:ind w:firstLine="709"/>
        <w:jc w:val="both"/>
        <w:rPr>
          <w:sz w:val="28"/>
          <w:szCs w:val="28"/>
        </w:rPr>
      </w:pPr>
      <w:r w:rsidRPr="00C84AAC">
        <w:rPr>
          <w:sz w:val="28"/>
          <w:szCs w:val="28"/>
        </w:rPr>
        <w:t xml:space="preserve">В целом по </w:t>
      </w:r>
      <w:proofErr w:type="spellStart"/>
      <w:r w:rsidRPr="00C84AAC">
        <w:rPr>
          <w:sz w:val="28"/>
          <w:szCs w:val="28"/>
        </w:rPr>
        <w:t>Панинскому</w:t>
      </w:r>
      <w:proofErr w:type="spellEnd"/>
      <w:r w:rsidRPr="00C84AAC">
        <w:rPr>
          <w:sz w:val="28"/>
          <w:szCs w:val="28"/>
        </w:rPr>
        <w:t xml:space="preserve"> поселению в период 20</w:t>
      </w:r>
      <w:r w:rsidR="002455C2" w:rsidRPr="00C84AAC">
        <w:rPr>
          <w:sz w:val="28"/>
          <w:szCs w:val="28"/>
        </w:rPr>
        <w:t>12</w:t>
      </w:r>
      <w:r w:rsidRPr="00C84AAC">
        <w:rPr>
          <w:sz w:val="28"/>
          <w:szCs w:val="28"/>
        </w:rPr>
        <w:t>-201</w:t>
      </w:r>
      <w:r w:rsidR="002455C2" w:rsidRPr="00C84AAC">
        <w:rPr>
          <w:sz w:val="28"/>
          <w:szCs w:val="28"/>
        </w:rPr>
        <w:t>5</w:t>
      </w:r>
      <w:r w:rsidRPr="00C84AAC">
        <w:rPr>
          <w:sz w:val="28"/>
          <w:szCs w:val="28"/>
        </w:rPr>
        <w:t xml:space="preserve"> годов доминирующей тенденцией остается снижение численности населения, определяемое естественной убылью. Реализация намеченных программных мероприятий, а также реализация приоритетного национального проекта в сфере </w:t>
      </w:r>
      <w:r w:rsidRPr="00C84AAC">
        <w:rPr>
          <w:sz w:val="28"/>
          <w:szCs w:val="28"/>
        </w:rPr>
        <w:lastRenderedPageBreak/>
        <w:t xml:space="preserve">здравоохранения обеспечат дальнейшее   замедление  темпов естественной убыли населения за счет сохранения параметров рождаемости и снижения смертности, в том числе в результате дорожно-транспортных происшествий и от </w:t>
      </w:r>
      <w:proofErr w:type="spellStart"/>
      <w:proofErr w:type="gramStart"/>
      <w:r w:rsidRPr="00C84AAC">
        <w:rPr>
          <w:sz w:val="28"/>
          <w:szCs w:val="28"/>
        </w:rPr>
        <w:t>сердечно-сосудистых</w:t>
      </w:r>
      <w:proofErr w:type="spellEnd"/>
      <w:proofErr w:type="gramEnd"/>
      <w:r w:rsidRPr="00C84AAC">
        <w:rPr>
          <w:sz w:val="28"/>
          <w:szCs w:val="28"/>
        </w:rPr>
        <w:t xml:space="preserve"> заболеваний. </w:t>
      </w:r>
    </w:p>
    <w:p w:rsidR="002455C2" w:rsidRDefault="002455C2" w:rsidP="00AD77E0">
      <w:pPr>
        <w:pStyle w:val="1"/>
        <w:spacing w:after="0"/>
        <w:ind w:right="0"/>
        <w:jc w:val="center"/>
        <w:rPr>
          <w:sz w:val="28"/>
          <w:szCs w:val="28"/>
        </w:rPr>
      </w:pPr>
    </w:p>
    <w:p w:rsidR="00C84AAC" w:rsidRPr="00C84AAC" w:rsidRDefault="00C84AAC" w:rsidP="00C84AAC"/>
    <w:p w:rsidR="002455C2" w:rsidRPr="00C84AAC" w:rsidRDefault="002455C2" w:rsidP="00AD77E0">
      <w:pPr>
        <w:pStyle w:val="1"/>
        <w:spacing w:after="0"/>
        <w:ind w:right="0"/>
        <w:jc w:val="center"/>
        <w:rPr>
          <w:sz w:val="28"/>
          <w:szCs w:val="28"/>
        </w:rPr>
      </w:pPr>
    </w:p>
    <w:p w:rsidR="002455C2" w:rsidRPr="00C84AAC" w:rsidRDefault="002455C2" w:rsidP="002455C2">
      <w:pPr>
        <w:ind w:firstLine="709"/>
        <w:jc w:val="center"/>
        <w:rPr>
          <w:b/>
          <w:color w:val="0D0D0D"/>
          <w:sz w:val="28"/>
          <w:szCs w:val="28"/>
        </w:rPr>
      </w:pPr>
      <w:r w:rsidRPr="00C84AAC">
        <w:rPr>
          <w:b/>
          <w:color w:val="0D0D0D"/>
          <w:sz w:val="28"/>
          <w:szCs w:val="28"/>
        </w:rPr>
        <w:t>1.2. Гидрографические данные</w:t>
      </w:r>
    </w:p>
    <w:p w:rsidR="002455C2" w:rsidRPr="00C84AAC" w:rsidRDefault="002455C2" w:rsidP="002455C2">
      <w:pPr>
        <w:pStyle w:val="aff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4AAC">
        <w:rPr>
          <w:rFonts w:ascii="Times New Roman" w:hAnsi="Times New Roman" w:cs="Times New Roman"/>
          <w:sz w:val="28"/>
          <w:szCs w:val="28"/>
        </w:rPr>
        <w:t>Панинское</w:t>
      </w:r>
      <w:proofErr w:type="spellEnd"/>
      <w:r w:rsidRPr="00C84AAC">
        <w:rPr>
          <w:rFonts w:ascii="Times New Roman" w:hAnsi="Times New Roman" w:cs="Times New Roman"/>
          <w:sz w:val="28"/>
          <w:szCs w:val="28"/>
        </w:rPr>
        <w:t xml:space="preserve"> городское поселение расположено  в </w:t>
      </w:r>
      <w:proofErr w:type="spellStart"/>
      <w:r w:rsidRPr="00C84AAC">
        <w:rPr>
          <w:rFonts w:ascii="Times New Roman" w:hAnsi="Times New Roman" w:cs="Times New Roman"/>
          <w:sz w:val="28"/>
          <w:szCs w:val="28"/>
        </w:rPr>
        <w:t>центальной</w:t>
      </w:r>
      <w:proofErr w:type="spellEnd"/>
      <w:r w:rsidRPr="00C84AAC">
        <w:rPr>
          <w:rFonts w:ascii="Times New Roman" w:hAnsi="Times New Roman" w:cs="Times New Roman"/>
          <w:sz w:val="28"/>
          <w:szCs w:val="28"/>
        </w:rPr>
        <w:t xml:space="preserve"> части </w:t>
      </w:r>
      <w:proofErr w:type="spellStart"/>
      <w:r w:rsidRPr="00C84AAC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C84AAC">
        <w:rPr>
          <w:rFonts w:ascii="Times New Roman" w:hAnsi="Times New Roman" w:cs="Times New Roman"/>
          <w:sz w:val="28"/>
          <w:szCs w:val="28"/>
        </w:rPr>
        <w:t xml:space="preserve"> муниципального района. Административный центр поселения – рабочий поселок  Панино.         Населенные пункты, входящие в состав поселения: р.п. Панино, село Отрада, село Калмычёк, село </w:t>
      </w:r>
      <w:proofErr w:type="spellStart"/>
      <w:r w:rsidRPr="00C84AAC">
        <w:rPr>
          <w:rFonts w:ascii="Times New Roman" w:hAnsi="Times New Roman" w:cs="Times New Roman"/>
          <w:sz w:val="28"/>
          <w:szCs w:val="28"/>
        </w:rPr>
        <w:t>Хавёнка</w:t>
      </w:r>
      <w:proofErr w:type="spellEnd"/>
      <w:r w:rsidRPr="00C84AAC">
        <w:rPr>
          <w:rFonts w:ascii="Times New Roman" w:hAnsi="Times New Roman" w:cs="Times New Roman"/>
          <w:sz w:val="28"/>
          <w:szCs w:val="28"/>
        </w:rPr>
        <w:t>.</w:t>
      </w:r>
    </w:p>
    <w:p w:rsidR="002455C2" w:rsidRPr="00C84AAC" w:rsidRDefault="002455C2" w:rsidP="002455C2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 xml:space="preserve">           С запада на восток по территории поселения проходит автомобильная дорога общего пользования регионального значения «Курск – Борисоглебск» - Панино – Эртиль (В41-0), которая делит поселение на северную и южную части.</w:t>
      </w:r>
    </w:p>
    <w:p w:rsidR="002455C2" w:rsidRPr="00C84AAC" w:rsidRDefault="002455C2" w:rsidP="002455C2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 xml:space="preserve">         Территория поселения граничит с  </w:t>
      </w:r>
      <w:proofErr w:type="spellStart"/>
      <w:r w:rsidRPr="00C84AAC">
        <w:rPr>
          <w:rFonts w:ascii="Times New Roman" w:hAnsi="Times New Roman" w:cs="Times New Roman"/>
          <w:sz w:val="28"/>
          <w:szCs w:val="28"/>
        </w:rPr>
        <w:t>Красненским</w:t>
      </w:r>
      <w:proofErr w:type="spellEnd"/>
      <w:r w:rsidRPr="00C84AAC">
        <w:rPr>
          <w:rFonts w:ascii="Times New Roman" w:hAnsi="Times New Roman" w:cs="Times New Roman"/>
          <w:sz w:val="28"/>
          <w:szCs w:val="28"/>
        </w:rPr>
        <w:t xml:space="preserve">, Дмитриевским, </w:t>
      </w:r>
      <w:proofErr w:type="spellStart"/>
      <w:r w:rsidRPr="00C84AAC">
        <w:rPr>
          <w:rFonts w:ascii="Times New Roman" w:hAnsi="Times New Roman" w:cs="Times New Roman"/>
          <w:sz w:val="28"/>
          <w:szCs w:val="28"/>
        </w:rPr>
        <w:t>Росташевским</w:t>
      </w:r>
      <w:proofErr w:type="spellEnd"/>
      <w:r w:rsidRPr="00C84AAC">
        <w:rPr>
          <w:rFonts w:ascii="Times New Roman" w:hAnsi="Times New Roman" w:cs="Times New Roman"/>
          <w:sz w:val="28"/>
          <w:szCs w:val="28"/>
        </w:rPr>
        <w:t xml:space="preserve"> и Михайловским сельскими поселениями </w:t>
      </w:r>
      <w:proofErr w:type="spellStart"/>
      <w:r w:rsidRPr="00C84AAC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C84AAC">
        <w:rPr>
          <w:rFonts w:ascii="Times New Roman" w:hAnsi="Times New Roman" w:cs="Times New Roman"/>
          <w:sz w:val="28"/>
          <w:szCs w:val="28"/>
        </w:rPr>
        <w:t xml:space="preserve"> района, а также граничит с </w:t>
      </w:r>
      <w:proofErr w:type="spellStart"/>
      <w:r w:rsidRPr="00C84AAC">
        <w:rPr>
          <w:rFonts w:ascii="Times New Roman" w:hAnsi="Times New Roman" w:cs="Times New Roman"/>
          <w:sz w:val="28"/>
          <w:szCs w:val="28"/>
        </w:rPr>
        <w:t>Перелешинским</w:t>
      </w:r>
      <w:proofErr w:type="spellEnd"/>
      <w:r w:rsidRPr="00C84AAC">
        <w:rPr>
          <w:rFonts w:ascii="Times New Roman" w:hAnsi="Times New Roman" w:cs="Times New Roman"/>
          <w:sz w:val="28"/>
          <w:szCs w:val="28"/>
        </w:rPr>
        <w:t xml:space="preserve"> городским поселением. Расстояние от р.п. Панино до областного центра – города Воронеж – 65 км.</w:t>
      </w:r>
    </w:p>
    <w:p w:rsidR="002455C2" w:rsidRPr="00C84AAC" w:rsidRDefault="002455C2" w:rsidP="002455C2">
      <w:pPr>
        <w:ind w:firstLine="720"/>
        <w:jc w:val="both"/>
        <w:rPr>
          <w:sz w:val="28"/>
          <w:szCs w:val="28"/>
        </w:rPr>
      </w:pPr>
      <w:r w:rsidRPr="00C84AAC">
        <w:rPr>
          <w:sz w:val="28"/>
          <w:szCs w:val="28"/>
        </w:rPr>
        <w:t>Рабочий поселок Панино расположен в центральной части поселения. По его территории протекает р</w:t>
      </w:r>
      <w:proofErr w:type="gramStart"/>
      <w:r w:rsidRPr="00C84AAC">
        <w:rPr>
          <w:sz w:val="28"/>
          <w:szCs w:val="28"/>
        </w:rPr>
        <w:t>.В</w:t>
      </w:r>
      <w:proofErr w:type="gramEnd"/>
      <w:r w:rsidRPr="00C84AAC">
        <w:rPr>
          <w:sz w:val="28"/>
          <w:szCs w:val="28"/>
        </w:rPr>
        <w:t xml:space="preserve">ерхняя </w:t>
      </w:r>
      <w:proofErr w:type="spellStart"/>
      <w:r w:rsidRPr="00C84AAC">
        <w:rPr>
          <w:sz w:val="28"/>
          <w:szCs w:val="28"/>
        </w:rPr>
        <w:t>Матренка</w:t>
      </w:r>
      <w:proofErr w:type="spellEnd"/>
      <w:r w:rsidRPr="00C84AAC">
        <w:rPr>
          <w:sz w:val="28"/>
          <w:szCs w:val="28"/>
        </w:rPr>
        <w:t>, поселок пересекает железная дорога. Поселок образовался после 1897 года, когда начала действовать железнодорожная ветка до Анны. Недалеко от имения Тулиновых была открыта станция «</w:t>
      </w:r>
      <w:proofErr w:type="spellStart"/>
      <w:r w:rsidRPr="00C84AAC">
        <w:rPr>
          <w:sz w:val="28"/>
          <w:szCs w:val="28"/>
        </w:rPr>
        <w:t>Тулиново</w:t>
      </w:r>
      <w:proofErr w:type="spellEnd"/>
      <w:r w:rsidRPr="00C84AAC">
        <w:rPr>
          <w:sz w:val="28"/>
          <w:szCs w:val="28"/>
        </w:rPr>
        <w:t xml:space="preserve">». </w:t>
      </w:r>
      <w:proofErr w:type="gramStart"/>
      <w:r w:rsidRPr="00C84AAC">
        <w:rPr>
          <w:sz w:val="28"/>
          <w:szCs w:val="28"/>
        </w:rPr>
        <w:t>Рядом со станцией в конце 19-начале 20 в.в. был выстроен небольшой железнодорожный поселок.</w:t>
      </w:r>
      <w:proofErr w:type="gramEnd"/>
      <w:r w:rsidRPr="00C84AAC">
        <w:rPr>
          <w:sz w:val="28"/>
          <w:szCs w:val="28"/>
        </w:rPr>
        <w:t xml:space="preserve"> В 1910-е г.г. в результате объединения поселков </w:t>
      </w:r>
      <w:proofErr w:type="spellStart"/>
      <w:r w:rsidRPr="00C84AAC">
        <w:rPr>
          <w:sz w:val="28"/>
          <w:szCs w:val="28"/>
        </w:rPr>
        <w:t>Тулиново</w:t>
      </w:r>
      <w:proofErr w:type="spellEnd"/>
      <w:r w:rsidRPr="00C84AAC">
        <w:rPr>
          <w:sz w:val="28"/>
          <w:szCs w:val="28"/>
        </w:rPr>
        <w:t xml:space="preserve"> и Панино (усадьба графини Н.П.Паниной) появилось с</w:t>
      </w:r>
      <w:proofErr w:type="gramStart"/>
      <w:r w:rsidRPr="00C84AAC">
        <w:rPr>
          <w:sz w:val="28"/>
          <w:szCs w:val="28"/>
        </w:rPr>
        <w:t>.П</w:t>
      </w:r>
      <w:proofErr w:type="gramEnd"/>
      <w:r w:rsidRPr="00C84AAC">
        <w:rPr>
          <w:sz w:val="28"/>
          <w:szCs w:val="28"/>
        </w:rPr>
        <w:t>анино.</w:t>
      </w:r>
    </w:p>
    <w:p w:rsidR="002455C2" w:rsidRPr="00C84AAC" w:rsidRDefault="002455C2" w:rsidP="002455C2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 xml:space="preserve">        В настоящее время общая площадь земель в границах городского поселения составляет – 6</w:t>
      </w:r>
      <w:r w:rsidR="00F62959" w:rsidRPr="00C84AAC">
        <w:rPr>
          <w:rFonts w:ascii="Times New Roman" w:hAnsi="Times New Roman" w:cs="Times New Roman"/>
          <w:sz w:val="28"/>
          <w:szCs w:val="28"/>
        </w:rPr>
        <w:t>693</w:t>
      </w:r>
      <w:r w:rsidRPr="00C84AAC">
        <w:rPr>
          <w:rFonts w:ascii="Times New Roman" w:hAnsi="Times New Roman" w:cs="Times New Roman"/>
          <w:sz w:val="28"/>
          <w:szCs w:val="28"/>
        </w:rPr>
        <w:t xml:space="preserve"> га, численность – </w:t>
      </w:r>
      <w:r w:rsidR="00F62959" w:rsidRPr="00C84AAC">
        <w:rPr>
          <w:rFonts w:ascii="Times New Roman" w:hAnsi="Times New Roman" w:cs="Times New Roman"/>
          <w:sz w:val="28"/>
          <w:szCs w:val="28"/>
        </w:rPr>
        <w:t>7195</w:t>
      </w:r>
      <w:r w:rsidRPr="00C84AA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62959" w:rsidRPr="00C84AAC" w:rsidRDefault="00F62959" w:rsidP="00AD77E0">
      <w:pPr>
        <w:pStyle w:val="1"/>
        <w:spacing w:after="0"/>
        <w:ind w:right="0"/>
        <w:jc w:val="center"/>
        <w:rPr>
          <w:sz w:val="28"/>
          <w:szCs w:val="28"/>
        </w:rPr>
      </w:pPr>
    </w:p>
    <w:p w:rsidR="00F62959" w:rsidRPr="00C84AAC" w:rsidRDefault="00F62959" w:rsidP="00F62959">
      <w:pPr>
        <w:jc w:val="center"/>
        <w:rPr>
          <w:b/>
          <w:sz w:val="28"/>
          <w:szCs w:val="28"/>
        </w:rPr>
      </w:pPr>
      <w:r w:rsidRPr="00C84AAC">
        <w:rPr>
          <w:b/>
          <w:sz w:val="28"/>
          <w:szCs w:val="28"/>
        </w:rPr>
        <w:t>2. Характеристика жилищно-коммунального комплекса поселения</w:t>
      </w:r>
    </w:p>
    <w:p w:rsidR="00F62959" w:rsidRPr="00C84AAC" w:rsidRDefault="00F62959" w:rsidP="00F62959">
      <w:pPr>
        <w:ind w:firstLine="709"/>
        <w:jc w:val="both"/>
        <w:rPr>
          <w:sz w:val="28"/>
          <w:szCs w:val="28"/>
        </w:rPr>
      </w:pPr>
      <w:r w:rsidRPr="00C84AAC">
        <w:rPr>
          <w:sz w:val="28"/>
          <w:szCs w:val="28"/>
        </w:rPr>
        <w:t>Центральное место в обеспечении жизнедеятельности населения поселения  занимает жилищно-коммунальное хозяйство.</w:t>
      </w:r>
      <w:r w:rsidRPr="00C84AAC">
        <w:rPr>
          <w:b/>
          <w:sz w:val="28"/>
          <w:szCs w:val="28"/>
        </w:rPr>
        <w:t xml:space="preserve"> </w:t>
      </w:r>
      <w:r w:rsidRPr="00C84AAC">
        <w:rPr>
          <w:sz w:val="28"/>
          <w:szCs w:val="28"/>
        </w:rPr>
        <w:t>В настоящее время оно является одной из самых проблемных отраслей поселения</w:t>
      </w:r>
      <w:proofErr w:type="gramStart"/>
      <w:r w:rsidRPr="00C84AAC">
        <w:rPr>
          <w:sz w:val="28"/>
          <w:szCs w:val="28"/>
        </w:rPr>
        <w:t xml:space="preserve">.. </w:t>
      </w:r>
      <w:proofErr w:type="gramEnd"/>
    </w:p>
    <w:p w:rsidR="00F62959" w:rsidRPr="00C84AAC" w:rsidRDefault="00F62959" w:rsidP="00F62959">
      <w:pPr>
        <w:tabs>
          <w:tab w:val="left" w:pos="360"/>
          <w:tab w:val="left" w:pos="972"/>
        </w:tabs>
        <w:ind w:firstLine="709"/>
        <w:jc w:val="both"/>
        <w:rPr>
          <w:color w:val="000000"/>
          <w:sz w:val="28"/>
          <w:szCs w:val="28"/>
        </w:rPr>
      </w:pPr>
      <w:r w:rsidRPr="00C84AAC">
        <w:rPr>
          <w:color w:val="000000"/>
          <w:sz w:val="28"/>
          <w:szCs w:val="28"/>
        </w:rPr>
        <w:t xml:space="preserve">Жилищный фонд </w:t>
      </w:r>
      <w:proofErr w:type="spellStart"/>
      <w:r w:rsidRPr="00C84AAC">
        <w:rPr>
          <w:color w:val="000000"/>
          <w:sz w:val="28"/>
          <w:szCs w:val="28"/>
        </w:rPr>
        <w:t>Панинского</w:t>
      </w:r>
      <w:proofErr w:type="spellEnd"/>
      <w:r w:rsidRPr="00C84AAC">
        <w:rPr>
          <w:color w:val="000000"/>
          <w:sz w:val="28"/>
          <w:szCs w:val="28"/>
        </w:rPr>
        <w:t xml:space="preserve"> городского поселения составляет 2715 домовладений, в том числе 3</w:t>
      </w:r>
      <w:r w:rsidR="00C84AAC">
        <w:rPr>
          <w:color w:val="000000"/>
          <w:sz w:val="28"/>
          <w:szCs w:val="28"/>
        </w:rPr>
        <w:t>8</w:t>
      </w:r>
      <w:r w:rsidRPr="00C84AAC">
        <w:rPr>
          <w:color w:val="000000"/>
          <w:sz w:val="28"/>
          <w:szCs w:val="28"/>
        </w:rPr>
        <w:t xml:space="preserve"> многоквартирных домов, из них требуют капитального ремонта </w:t>
      </w:r>
      <w:r w:rsidR="00C84AAC">
        <w:rPr>
          <w:color w:val="000000"/>
          <w:sz w:val="28"/>
          <w:szCs w:val="28"/>
        </w:rPr>
        <w:t>22</w:t>
      </w:r>
      <w:r w:rsidRPr="00C84AAC">
        <w:rPr>
          <w:color w:val="000000"/>
          <w:sz w:val="28"/>
          <w:szCs w:val="28"/>
        </w:rPr>
        <w:t xml:space="preserve"> дом</w:t>
      </w:r>
      <w:r w:rsidR="00C84AAC">
        <w:rPr>
          <w:color w:val="000000"/>
          <w:sz w:val="28"/>
          <w:szCs w:val="28"/>
        </w:rPr>
        <w:t>а</w:t>
      </w:r>
      <w:r w:rsidRPr="00C84AAC">
        <w:rPr>
          <w:color w:val="000000"/>
          <w:sz w:val="28"/>
          <w:szCs w:val="28"/>
        </w:rPr>
        <w:t xml:space="preserve">, что составляет </w:t>
      </w:r>
      <w:r w:rsidR="00C84AAC">
        <w:rPr>
          <w:color w:val="000000"/>
          <w:sz w:val="28"/>
          <w:szCs w:val="28"/>
        </w:rPr>
        <w:t>58</w:t>
      </w:r>
      <w:r w:rsidRPr="00C84AAC">
        <w:rPr>
          <w:color w:val="000000"/>
          <w:sz w:val="28"/>
          <w:szCs w:val="28"/>
        </w:rPr>
        <w:t xml:space="preserve"> % от многоквартирного жилищного фонда. </w:t>
      </w:r>
    </w:p>
    <w:p w:rsidR="00F62959" w:rsidRDefault="00F62959" w:rsidP="00F62959">
      <w:pPr>
        <w:tabs>
          <w:tab w:val="left" w:pos="360"/>
          <w:tab w:val="left" w:pos="972"/>
        </w:tabs>
        <w:ind w:firstLine="709"/>
        <w:jc w:val="both"/>
        <w:rPr>
          <w:color w:val="000000"/>
          <w:sz w:val="28"/>
          <w:szCs w:val="28"/>
        </w:rPr>
      </w:pPr>
      <w:r w:rsidRPr="00C84AAC">
        <w:rPr>
          <w:color w:val="000000"/>
          <w:sz w:val="28"/>
          <w:szCs w:val="28"/>
        </w:rPr>
        <w:t>Для управления, содержания и ремонта жилищного фонда и оказания услуг по благоустройству р.п</w:t>
      </w:r>
      <w:proofErr w:type="gramStart"/>
      <w:r w:rsidRPr="00C84AAC">
        <w:rPr>
          <w:color w:val="000000"/>
          <w:sz w:val="28"/>
          <w:szCs w:val="28"/>
        </w:rPr>
        <w:t>.П</w:t>
      </w:r>
      <w:proofErr w:type="gramEnd"/>
      <w:r w:rsidRPr="00C84AAC">
        <w:rPr>
          <w:color w:val="000000"/>
          <w:sz w:val="28"/>
          <w:szCs w:val="28"/>
        </w:rPr>
        <w:t>анино в 2006 году было создано  МУП «</w:t>
      </w:r>
      <w:proofErr w:type="spellStart"/>
      <w:r w:rsidRPr="00C84AAC">
        <w:rPr>
          <w:color w:val="000000"/>
          <w:sz w:val="28"/>
          <w:szCs w:val="28"/>
        </w:rPr>
        <w:t>Панинское</w:t>
      </w:r>
      <w:proofErr w:type="spellEnd"/>
      <w:r w:rsidRPr="00C84AAC">
        <w:rPr>
          <w:color w:val="000000"/>
          <w:sz w:val="28"/>
          <w:szCs w:val="28"/>
        </w:rPr>
        <w:t xml:space="preserve"> коммунальное хозяйство». Предприятие на основе договоров осуществляет управление многоквартирным жилищным фондом (где собственники жилья не определили иной способ управления), организует оказание жилищно-коммунальных услуг, проводит и обеспечивает единую финансовую, производственно-техническую и договорно-правовую систему функционирования многоквартирного жилищного фонда р.п</w:t>
      </w:r>
      <w:proofErr w:type="gramStart"/>
      <w:r w:rsidRPr="00C84AAC">
        <w:rPr>
          <w:color w:val="000000"/>
          <w:sz w:val="28"/>
          <w:szCs w:val="28"/>
        </w:rPr>
        <w:t>.П</w:t>
      </w:r>
      <w:proofErr w:type="gramEnd"/>
      <w:r w:rsidRPr="00C84AAC">
        <w:rPr>
          <w:color w:val="000000"/>
          <w:sz w:val="28"/>
          <w:szCs w:val="28"/>
        </w:rPr>
        <w:t xml:space="preserve">анино, ведет учет и контроль материальных ресурсов, определяет инвестиционные приоритеты, организует </w:t>
      </w:r>
      <w:r w:rsidRPr="00C84AAC">
        <w:rPr>
          <w:color w:val="000000"/>
          <w:sz w:val="28"/>
          <w:szCs w:val="28"/>
        </w:rPr>
        <w:lastRenderedPageBreak/>
        <w:t xml:space="preserve">развитие и совершенствование жилищно-коммунальных услуг в жилищном фонде р.п.Панино. </w:t>
      </w:r>
    </w:p>
    <w:p w:rsidR="00C84AAC" w:rsidRPr="00C84AAC" w:rsidRDefault="00C84AAC" w:rsidP="00F62959">
      <w:pPr>
        <w:tabs>
          <w:tab w:val="left" w:pos="360"/>
          <w:tab w:val="left" w:pos="972"/>
        </w:tabs>
        <w:ind w:firstLine="709"/>
        <w:jc w:val="both"/>
        <w:rPr>
          <w:color w:val="000000"/>
          <w:sz w:val="28"/>
          <w:szCs w:val="28"/>
        </w:rPr>
      </w:pPr>
    </w:p>
    <w:p w:rsidR="00F62959" w:rsidRDefault="00F62959" w:rsidP="00F62959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C84AAC">
        <w:rPr>
          <w:b/>
          <w:bCs/>
          <w:color w:val="000000"/>
          <w:sz w:val="28"/>
          <w:szCs w:val="28"/>
        </w:rPr>
        <w:t xml:space="preserve">Таблица </w:t>
      </w:r>
      <w:r w:rsidR="00C84AAC">
        <w:rPr>
          <w:b/>
          <w:bCs/>
          <w:color w:val="000000"/>
          <w:sz w:val="28"/>
          <w:szCs w:val="28"/>
        </w:rPr>
        <w:t>2</w:t>
      </w:r>
      <w:r w:rsidRPr="00C84AAC">
        <w:rPr>
          <w:b/>
          <w:bCs/>
          <w:color w:val="000000"/>
          <w:sz w:val="28"/>
          <w:szCs w:val="28"/>
        </w:rPr>
        <w:t>.</w:t>
      </w:r>
      <w:r w:rsidRPr="00C84AAC">
        <w:rPr>
          <w:bCs/>
          <w:color w:val="000000"/>
          <w:sz w:val="28"/>
          <w:szCs w:val="28"/>
        </w:rPr>
        <w:t xml:space="preserve"> </w:t>
      </w:r>
      <w:r w:rsidRPr="00C84AAC">
        <w:rPr>
          <w:b/>
          <w:bCs/>
          <w:color w:val="000000"/>
          <w:sz w:val="28"/>
          <w:szCs w:val="28"/>
        </w:rPr>
        <w:t>Объекты жилищно-коммунального хозяйства, расположенные  на территории поселения</w:t>
      </w:r>
    </w:p>
    <w:p w:rsidR="00C84AAC" w:rsidRPr="00C84AAC" w:rsidRDefault="00C84AAC" w:rsidP="00F62959">
      <w:pPr>
        <w:ind w:firstLine="708"/>
        <w:jc w:val="both"/>
        <w:rPr>
          <w:b/>
          <w:bCs/>
          <w:color w:val="000000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0"/>
        <w:gridCol w:w="1980"/>
        <w:gridCol w:w="1800"/>
        <w:gridCol w:w="1980"/>
      </w:tblGrid>
      <w:tr w:rsidR="00F62959" w:rsidRPr="00C84AAC" w:rsidTr="00107B0C">
        <w:trPr>
          <w:cantSplit/>
          <w:trHeight w:val="322"/>
        </w:trPr>
        <w:tc>
          <w:tcPr>
            <w:tcW w:w="3960" w:type="dxa"/>
            <w:vMerge w:val="restart"/>
          </w:tcPr>
          <w:p w:rsidR="00F62959" w:rsidRPr="00C84AAC" w:rsidRDefault="00F62959" w:rsidP="00107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4AAC">
              <w:rPr>
                <w:b/>
                <w:color w:val="000000"/>
                <w:sz w:val="28"/>
                <w:szCs w:val="28"/>
              </w:rPr>
              <w:t xml:space="preserve">Местонахождение </w:t>
            </w:r>
          </w:p>
          <w:p w:rsidR="00F62959" w:rsidRPr="00C84AAC" w:rsidRDefault="00F62959" w:rsidP="00107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4AAC">
              <w:rPr>
                <w:b/>
                <w:color w:val="000000"/>
                <w:sz w:val="28"/>
                <w:szCs w:val="28"/>
              </w:rPr>
              <w:t xml:space="preserve">и наименование объекта </w:t>
            </w:r>
          </w:p>
        </w:tc>
        <w:tc>
          <w:tcPr>
            <w:tcW w:w="1980" w:type="dxa"/>
            <w:vMerge w:val="restart"/>
          </w:tcPr>
          <w:p w:rsidR="00F62959" w:rsidRPr="00C84AAC" w:rsidRDefault="00F62959" w:rsidP="00107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4AAC">
              <w:rPr>
                <w:b/>
                <w:color w:val="000000"/>
                <w:sz w:val="28"/>
                <w:szCs w:val="28"/>
              </w:rPr>
              <w:t>Год</w:t>
            </w:r>
          </w:p>
          <w:p w:rsidR="00F62959" w:rsidRPr="00C84AAC" w:rsidRDefault="00F62959" w:rsidP="00107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4AAC">
              <w:rPr>
                <w:b/>
                <w:color w:val="000000"/>
                <w:sz w:val="28"/>
                <w:szCs w:val="28"/>
              </w:rPr>
              <w:t xml:space="preserve">постройки </w:t>
            </w:r>
          </w:p>
          <w:p w:rsidR="00F62959" w:rsidRPr="00C84AAC" w:rsidRDefault="00F62959" w:rsidP="00107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4AAC">
              <w:rPr>
                <w:b/>
                <w:color w:val="000000"/>
                <w:sz w:val="28"/>
                <w:szCs w:val="28"/>
              </w:rPr>
              <w:t>объекта</w:t>
            </w:r>
          </w:p>
        </w:tc>
        <w:tc>
          <w:tcPr>
            <w:tcW w:w="1800" w:type="dxa"/>
            <w:vMerge w:val="restart"/>
          </w:tcPr>
          <w:p w:rsidR="00F62959" w:rsidRPr="00C84AAC" w:rsidRDefault="00F62959" w:rsidP="00107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4AAC">
              <w:rPr>
                <w:b/>
                <w:color w:val="000000"/>
                <w:sz w:val="28"/>
                <w:szCs w:val="28"/>
              </w:rPr>
              <w:t>Единица</w:t>
            </w:r>
          </w:p>
          <w:p w:rsidR="00F62959" w:rsidRPr="00C84AAC" w:rsidRDefault="00F62959" w:rsidP="00107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4AAC">
              <w:rPr>
                <w:b/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1980" w:type="dxa"/>
            <w:vMerge w:val="restart"/>
          </w:tcPr>
          <w:p w:rsidR="00F62959" w:rsidRPr="00C84AAC" w:rsidRDefault="00F62959" w:rsidP="00107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4AAC">
              <w:rPr>
                <w:b/>
                <w:color w:val="000000"/>
                <w:sz w:val="28"/>
                <w:szCs w:val="28"/>
              </w:rPr>
              <w:t>Проектная</w:t>
            </w:r>
          </w:p>
          <w:p w:rsidR="00F62959" w:rsidRPr="00C84AAC" w:rsidRDefault="00F62959" w:rsidP="00107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4AAC">
              <w:rPr>
                <w:b/>
                <w:color w:val="000000"/>
                <w:sz w:val="28"/>
                <w:szCs w:val="28"/>
              </w:rPr>
              <w:t>мощность</w:t>
            </w:r>
          </w:p>
        </w:tc>
      </w:tr>
      <w:tr w:rsidR="00F62959" w:rsidRPr="00C84AAC" w:rsidTr="00107B0C">
        <w:trPr>
          <w:cantSplit/>
          <w:trHeight w:val="322"/>
        </w:trPr>
        <w:tc>
          <w:tcPr>
            <w:tcW w:w="3960" w:type="dxa"/>
            <w:vMerge/>
          </w:tcPr>
          <w:p w:rsidR="00F62959" w:rsidRPr="00C84AAC" w:rsidRDefault="00F62959" w:rsidP="00107B0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F62959" w:rsidRPr="00C84AAC" w:rsidRDefault="00F62959" w:rsidP="00107B0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F62959" w:rsidRPr="00C84AAC" w:rsidRDefault="00F62959" w:rsidP="00107B0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F62959" w:rsidRPr="00C84AAC" w:rsidRDefault="00F62959" w:rsidP="00107B0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F62959" w:rsidRPr="00C84AAC" w:rsidTr="00107B0C">
        <w:trPr>
          <w:cantSplit/>
          <w:trHeight w:val="322"/>
        </w:trPr>
        <w:tc>
          <w:tcPr>
            <w:tcW w:w="3960" w:type="dxa"/>
            <w:vMerge/>
          </w:tcPr>
          <w:p w:rsidR="00F62959" w:rsidRPr="00C84AAC" w:rsidRDefault="00F62959" w:rsidP="00107B0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F62959" w:rsidRPr="00C84AAC" w:rsidRDefault="00F62959" w:rsidP="00107B0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F62959" w:rsidRPr="00C84AAC" w:rsidRDefault="00F62959" w:rsidP="00107B0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F62959" w:rsidRPr="00C84AAC" w:rsidRDefault="00F62959" w:rsidP="00107B0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F62959" w:rsidRPr="00C84AAC" w:rsidTr="00107B0C">
        <w:tc>
          <w:tcPr>
            <w:tcW w:w="3960" w:type="dxa"/>
          </w:tcPr>
          <w:p w:rsidR="00F62959" w:rsidRPr="00C84AAC" w:rsidRDefault="00F62959" w:rsidP="00107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4AAC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4AAC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F62959" w:rsidRPr="00C84AAC" w:rsidRDefault="00F62959" w:rsidP="00107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4AAC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4AAC"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F62959" w:rsidRPr="00C84AAC" w:rsidTr="00107B0C">
        <w:tc>
          <w:tcPr>
            <w:tcW w:w="3960" w:type="dxa"/>
          </w:tcPr>
          <w:p w:rsidR="00F62959" w:rsidRPr="00C84AAC" w:rsidRDefault="00F62959" w:rsidP="00107B0C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84AAC">
              <w:rPr>
                <w:b/>
                <w:color w:val="000000"/>
                <w:sz w:val="28"/>
                <w:szCs w:val="28"/>
              </w:rPr>
              <w:t>Панинское</w:t>
            </w:r>
            <w:proofErr w:type="spellEnd"/>
            <w:r w:rsidRPr="00C84AAC">
              <w:rPr>
                <w:b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62959" w:rsidRPr="00C84AAC" w:rsidTr="00107B0C">
        <w:tc>
          <w:tcPr>
            <w:tcW w:w="3960" w:type="dxa"/>
          </w:tcPr>
          <w:p w:rsidR="00F62959" w:rsidRPr="00C84AAC" w:rsidRDefault="00F62959" w:rsidP="00107B0C">
            <w:pPr>
              <w:jc w:val="both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Насосная станция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1897</w:t>
            </w:r>
          </w:p>
        </w:tc>
        <w:tc>
          <w:tcPr>
            <w:tcW w:w="180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75</w:t>
            </w:r>
          </w:p>
        </w:tc>
      </w:tr>
      <w:tr w:rsidR="00F62959" w:rsidRPr="00C84AAC" w:rsidTr="00107B0C">
        <w:tc>
          <w:tcPr>
            <w:tcW w:w="3960" w:type="dxa"/>
          </w:tcPr>
          <w:p w:rsidR="00F62959" w:rsidRPr="00C84AAC" w:rsidRDefault="00F62959" w:rsidP="00107B0C">
            <w:pPr>
              <w:jc w:val="both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Скважина №3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1985</w:t>
            </w:r>
          </w:p>
        </w:tc>
        <w:tc>
          <w:tcPr>
            <w:tcW w:w="180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куб</w:t>
            </w:r>
            <w:proofErr w:type="gramStart"/>
            <w:r w:rsidRPr="00C84AAC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C84AAC">
              <w:rPr>
                <w:color w:val="000000"/>
                <w:sz w:val="28"/>
                <w:szCs w:val="28"/>
              </w:rPr>
              <w:t>/час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75</w:t>
            </w:r>
          </w:p>
        </w:tc>
      </w:tr>
      <w:tr w:rsidR="00F62959" w:rsidRPr="00C84AAC" w:rsidTr="00107B0C">
        <w:tc>
          <w:tcPr>
            <w:tcW w:w="3960" w:type="dxa"/>
          </w:tcPr>
          <w:p w:rsidR="00F62959" w:rsidRPr="00C84AAC" w:rsidRDefault="00F62959" w:rsidP="00107B0C">
            <w:pPr>
              <w:jc w:val="both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Скважина №4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1987</w:t>
            </w:r>
          </w:p>
        </w:tc>
        <w:tc>
          <w:tcPr>
            <w:tcW w:w="180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куб</w:t>
            </w:r>
            <w:proofErr w:type="gramStart"/>
            <w:r w:rsidRPr="00C84AAC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C84AAC">
              <w:rPr>
                <w:color w:val="000000"/>
                <w:sz w:val="28"/>
                <w:szCs w:val="28"/>
              </w:rPr>
              <w:t>/час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75</w:t>
            </w:r>
          </w:p>
        </w:tc>
      </w:tr>
      <w:tr w:rsidR="00F62959" w:rsidRPr="00C84AAC" w:rsidTr="00107B0C">
        <w:tc>
          <w:tcPr>
            <w:tcW w:w="3960" w:type="dxa"/>
          </w:tcPr>
          <w:p w:rsidR="00F62959" w:rsidRPr="00C84AAC" w:rsidRDefault="00F62959" w:rsidP="00107B0C">
            <w:pPr>
              <w:jc w:val="both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Скважина №5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1985</w:t>
            </w:r>
          </w:p>
        </w:tc>
        <w:tc>
          <w:tcPr>
            <w:tcW w:w="180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куб</w:t>
            </w:r>
            <w:proofErr w:type="gramStart"/>
            <w:r w:rsidRPr="00C84AAC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C84AAC">
              <w:rPr>
                <w:color w:val="000000"/>
                <w:sz w:val="28"/>
                <w:szCs w:val="28"/>
              </w:rPr>
              <w:t>/час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62959" w:rsidRPr="00C84AAC" w:rsidTr="00107B0C">
        <w:tc>
          <w:tcPr>
            <w:tcW w:w="3960" w:type="dxa"/>
          </w:tcPr>
          <w:p w:rsidR="00F62959" w:rsidRPr="00C84AAC" w:rsidRDefault="00F62959" w:rsidP="00107B0C">
            <w:pPr>
              <w:jc w:val="both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Здание гостиницы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1979</w:t>
            </w:r>
          </w:p>
        </w:tc>
        <w:tc>
          <w:tcPr>
            <w:tcW w:w="180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0,993</w:t>
            </w:r>
          </w:p>
        </w:tc>
      </w:tr>
      <w:tr w:rsidR="00F62959" w:rsidRPr="00C84AAC" w:rsidTr="00107B0C">
        <w:tc>
          <w:tcPr>
            <w:tcW w:w="3960" w:type="dxa"/>
          </w:tcPr>
          <w:p w:rsidR="00F62959" w:rsidRPr="00C84AAC" w:rsidRDefault="00F62959" w:rsidP="00107B0C">
            <w:pPr>
              <w:rPr>
                <w:b/>
                <w:color w:val="000000"/>
                <w:sz w:val="28"/>
                <w:szCs w:val="28"/>
              </w:rPr>
            </w:pPr>
            <w:r w:rsidRPr="00C84AAC">
              <w:rPr>
                <w:b/>
                <w:color w:val="000000"/>
                <w:sz w:val="28"/>
                <w:szCs w:val="28"/>
              </w:rPr>
              <w:t>Сооружения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62959" w:rsidRPr="00C84AAC" w:rsidTr="00107B0C">
        <w:tc>
          <w:tcPr>
            <w:tcW w:w="3960" w:type="dxa"/>
          </w:tcPr>
          <w:p w:rsidR="00F62959" w:rsidRPr="00C84AAC" w:rsidRDefault="00F62959" w:rsidP="00107B0C">
            <w:pPr>
              <w:jc w:val="both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 xml:space="preserve">Водопроводная сеть 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1977</w:t>
            </w:r>
          </w:p>
        </w:tc>
        <w:tc>
          <w:tcPr>
            <w:tcW w:w="180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7,5</w:t>
            </w:r>
          </w:p>
        </w:tc>
      </w:tr>
      <w:tr w:rsidR="00F62959" w:rsidRPr="00C84AAC" w:rsidTr="00107B0C">
        <w:tc>
          <w:tcPr>
            <w:tcW w:w="3960" w:type="dxa"/>
          </w:tcPr>
          <w:p w:rsidR="00F62959" w:rsidRPr="00C84AAC" w:rsidRDefault="00F62959" w:rsidP="00107B0C">
            <w:pPr>
              <w:jc w:val="both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 xml:space="preserve">Водопроводная сеть 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1897</w:t>
            </w:r>
          </w:p>
        </w:tc>
        <w:tc>
          <w:tcPr>
            <w:tcW w:w="180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2</w:t>
            </w:r>
          </w:p>
        </w:tc>
      </w:tr>
      <w:tr w:rsidR="00F62959" w:rsidRPr="00C84AAC" w:rsidTr="00107B0C">
        <w:tc>
          <w:tcPr>
            <w:tcW w:w="3960" w:type="dxa"/>
          </w:tcPr>
          <w:p w:rsidR="00F62959" w:rsidRPr="00C84AAC" w:rsidRDefault="00F62959" w:rsidP="00107B0C">
            <w:pPr>
              <w:jc w:val="both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 xml:space="preserve">Водопроводная сеть 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1982</w:t>
            </w:r>
          </w:p>
        </w:tc>
        <w:tc>
          <w:tcPr>
            <w:tcW w:w="180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2,7</w:t>
            </w:r>
          </w:p>
        </w:tc>
      </w:tr>
      <w:tr w:rsidR="00F62959" w:rsidRPr="00C84AAC" w:rsidTr="00107B0C">
        <w:tc>
          <w:tcPr>
            <w:tcW w:w="3960" w:type="dxa"/>
          </w:tcPr>
          <w:p w:rsidR="00F62959" w:rsidRPr="00C84AAC" w:rsidRDefault="00F62959" w:rsidP="00107B0C">
            <w:pPr>
              <w:jc w:val="both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 xml:space="preserve">Водопроводная сеть 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1984</w:t>
            </w:r>
          </w:p>
        </w:tc>
        <w:tc>
          <w:tcPr>
            <w:tcW w:w="180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5,6</w:t>
            </w:r>
          </w:p>
        </w:tc>
      </w:tr>
      <w:tr w:rsidR="00F62959" w:rsidRPr="00C84AAC" w:rsidTr="00107B0C">
        <w:tc>
          <w:tcPr>
            <w:tcW w:w="3960" w:type="dxa"/>
          </w:tcPr>
          <w:p w:rsidR="00F62959" w:rsidRPr="00C84AAC" w:rsidRDefault="00F62959" w:rsidP="00107B0C">
            <w:pPr>
              <w:jc w:val="both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Скважина №1 (ЦРБ)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1985</w:t>
            </w:r>
          </w:p>
        </w:tc>
        <w:tc>
          <w:tcPr>
            <w:tcW w:w="180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куб</w:t>
            </w:r>
            <w:proofErr w:type="gramStart"/>
            <w:r w:rsidRPr="00C84AAC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C84AAC">
              <w:rPr>
                <w:color w:val="000000"/>
                <w:sz w:val="28"/>
                <w:szCs w:val="28"/>
              </w:rPr>
              <w:t>/час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25</w:t>
            </w:r>
          </w:p>
        </w:tc>
      </w:tr>
      <w:tr w:rsidR="00F62959" w:rsidRPr="00C84AAC" w:rsidTr="00107B0C">
        <w:tc>
          <w:tcPr>
            <w:tcW w:w="3960" w:type="dxa"/>
          </w:tcPr>
          <w:p w:rsidR="00F62959" w:rsidRPr="00C84AAC" w:rsidRDefault="00F62959" w:rsidP="00107B0C">
            <w:pPr>
              <w:jc w:val="both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Скважина №2(ЦРБ)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1985</w:t>
            </w:r>
          </w:p>
        </w:tc>
        <w:tc>
          <w:tcPr>
            <w:tcW w:w="180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куб</w:t>
            </w:r>
            <w:proofErr w:type="gramStart"/>
            <w:r w:rsidRPr="00C84AAC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C84AAC">
              <w:rPr>
                <w:color w:val="000000"/>
                <w:sz w:val="28"/>
                <w:szCs w:val="28"/>
              </w:rPr>
              <w:t>/час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25</w:t>
            </w:r>
          </w:p>
        </w:tc>
      </w:tr>
      <w:tr w:rsidR="00F62959" w:rsidRPr="00C84AAC" w:rsidTr="00107B0C">
        <w:tc>
          <w:tcPr>
            <w:tcW w:w="3960" w:type="dxa"/>
          </w:tcPr>
          <w:p w:rsidR="00F62959" w:rsidRPr="00C84AAC" w:rsidRDefault="00F62959" w:rsidP="00107B0C">
            <w:pPr>
              <w:jc w:val="both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 xml:space="preserve">Башня  </w:t>
            </w:r>
            <w:proofErr w:type="spellStart"/>
            <w:r w:rsidRPr="00C84AAC">
              <w:rPr>
                <w:color w:val="000000"/>
                <w:sz w:val="28"/>
                <w:szCs w:val="28"/>
              </w:rPr>
              <w:t>Рожновского</w:t>
            </w:r>
            <w:proofErr w:type="spellEnd"/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1980</w:t>
            </w:r>
          </w:p>
        </w:tc>
        <w:tc>
          <w:tcPr>
            <w:tcW w:w="180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куб</w:t>
            </w:r>
            <w:proofErr w:type="gramStart"/>
            <w:r w:rsidRPr="00C84AAC">
              <w:rPr>
                <w:color w:val="00000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20</w:t>
            </w:r>
          </w:p>
        </w:tc>
      </w:tr>
      <w:tr w:rsidR="00F62959" w:rsidRPr="00C84AAC" w:rsidTr="00107B0C">
        <w:tc>
          <w:tcPr>
            <w:tcW w:w="3960" w:type="dxa"/>
          </w:tcPr>
          <w:p w:rsidR="00F62959" w:rsidRPr="00C84AAC" w:rsidRDefault="00F62959" w:rsidP="00107B0C">
            <w:pPr>
              <w:jc w:val="both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Водонапорная башня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1979</w:t>
            </w:r>
          </w:p>
        </w:tc>
        <w:tc>
          <w:tcPr>
            <w:tcW w:w="180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куб</w:t>
            </w:r>
            <w:proofErr w:type="gramStart"/>
            <w:r w:rsidRPr="00C84AAC">
              <w:rPr>
                <w:color w:val="00000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20</w:t>
            </w:r>
          </w:p>
        </w:tc>
      </w:tr>
    </w:tbl>
    <w:p w:rsidR="00F62959" w:rsidRPr="00C84AAC" w:rsidRDefault="00F62959" w:rsidP="00F62959">
      <w:pPr>
        <w:tabs>
          <w:tab w:val="left" w:pos="360"/>
          <w:tab w:val="left" w:pos="972"/>
        </w:tabs>
        <w:ind w:firstLine="709"/>
        <w:jc w:val="both"/>
        <w:rPr>
          <w:color w:val="000000"/>
          <w:sz w:val="28"/>
          <w:szCs w:val="28"/>
        </w:rPr>
      </w:pPr>
    </w:p>
    <w:p w:rsidR="00F62959" w:rsidRDefault="00F62959" w:rsidP="00F62959">
      <w:pPr>
        <w:ind w:firstLine="360"/>
        <w:jc w:val="both"/>
        <w:rPr>
          <w:sz w:val="28"/>
          <w:szCs w:val="28"/>
        </w:rPr>
      </w:pPr>
      <w:r w:rsidRPr="00C84AAC">
        <w:rPr>
          <w:color w:val="000000"/>
          <w:sz w:val="28"/>
          <w:szCs w:val="28"/>
        </w:rPr>
        <w:t xml:space="preserve">Предприятие на протяжении ряда лет работает убыточно. </w:t>
      </w:r>
      <w:r w:rsidRPr="00C84AAC">
        <w:rPr>
          <w:sz w:val="28"/>
          <w:szCs w:val="28"/>
        </w:rPr>
        <w:t>Причиной убыточности МУП «</w:t>
      </w:r>
      <w:proofErr w:type="spellStart"/>
      <w:r w:rsidRPr="00C84AAC">
        <w:rPr>
          <w:sz w:val="28"/>
          <w:szCs w:val="28"/>
        </w:rPr>
        <w:t>Панинское</w:t>
      </w:r>
      <w:proofErr w:type="spellEnd"/>
      <w:r w:rsidRPr="00C84AAC">
        <w:rPr>
          <w:sz w:val="28"/>
          <w:szCs w:val="28"/>
        </w:rPr>
        <w:t xml:space="preserve"> коммунальное хозяйство» является то, что себестоимость оказываемых услуг значительно превышает утвержденные тарифы. Кроме того, из-за изношенности водопроводных и тепловых сетей, предприятие имеет огромные потери воды и тепла. </w:t>
      </w:r>
    </w:p>
    <w:p w:rsidR="00C84AAC" w:rsidRDefault="00C84AAC" w:rsidP="00F62959">
      <w:pPr>
        <w:ind w:firstLine="360"/>
        <w:jc w:val="both"/>
        <w:rPr>
          <w:sz w:val="28"/>
          <w:szCs w:val="28"/>
        </w:rPr>
      </w:pPr>
    </w:p>
    <w:p w:rsidR="00C84AAC" w:rsidRPr="00C84AAC" w:rsidRDefault="00C84AAC" w:rsidP="00F62959">
      <w:pPr>
        <w:ind w:firstLine="360"/>
        <w:jc w:val="both"/>
        <w:rPr>
          <w:sz w:val="28"/>
          <w:szCs w:val="28"/>
        </w:rPr>
      </w:pPr>
    </w:p>
    <w:p w:rsidR="00F62959" w:rsidRPr="00C84AAC" w:rsidRDefault="00F62959" w:rsidP="00F62959">
      <w:pPr>
        <w:autoSpaceDE w:val="0"/>
        <w:jc w:val="center"/>
        <w:rPr>
          <w:b/>
          <w:color w:val="0D0D0D"/>
          <w:sz w:val="28"/>
          <w:szCs w:val="28"/>
        </w:rPr>
      </w:pPr>
      <w:r w:rsidRPr="00C84AAC">
        <w:rPr>
          <w:b/>
          <w:color w:val="0D0D0D"/>
          <w:sz w:val="28"/>
          <w:szCs w:val="28"/>
        </w:rPr>
        <w:t>2.1. Анализ текущего состояния систем теплоснабжения</w:t>
      </w:r>
    </w:p>
    <w:p w:rsidR="00F62959" w:rsidRPr="00C84AAC" w:rsidRDefault="00F62959" w:rsidP="00F62959">
      <w:pPr>
        <w:autoSpaceDE w:val="0"/>
        <w:jc w:val="center"/>
        <w:rPr>
          <w:b/>
          <w:color w:val="0D0D0D"/>
          <w:sz w:val="28"/>
          <w:szCs w:val="28"/>
        </w:rPr>
      </w:pPr>
    </w:p>
    <w:p w:rsidR="00F62959" w:rsidRPr="00C84AAC" w:rsidRDefault="00F62959" w:rsidP="00F62959">
      <w:pPr>
        <w:pStyle w:val="aff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>В октябре 2009 года население многоквартирных домов переведено на поквартирное отопление природным газом. Строительство осуществлялось в 2009 году в рамках областной целевой программы «Газификация Воронежской области на 2006-2009 годы». Стоимость строительства  6561,4 тыс. рублей.</w:t>
      </w:r>
    </w:p>
    <w:p w:rsidR="00F62959" w:rsidRPr="00C84AAC" w:rsidRDefault="00F62959" w:rsidP="00F62959">
      <w:pPr>
        <w:pStyle w:val="aff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AAC">
        <w:rPr>
          <w:rFonts w:ascii="Times New Roman" w:hAnsi="Times New Roman" w:cs="Times New Roman"/>
          <w:sz w:val="28"/>
          <w:szCs w:val="28"/>
        </w:rPr>
        <w:t>Для отопления учреждений бюджетной сферы построена блочно-модульная котельная МКОУ «</w:t>
      </w:r>
      <w:proofErr w:type="spellStart"/>
      <w:r w:rsidRPr="00C84AAC">
        <w:rPr>
          <w:rFonts w:ascii="Times New Roman" w:hAnsi="Times New Roman" w:cs="Times New Roman"/>
          <w:sz w:val="28"/>
          <w:szCs w:val="28"/>
        </w:rPr>
        <w:t>Панинская</w:t>
      </w:r>
      <w:proofErr w:type="spellEnd"/>
      <w:r w:rsidRPr="00C84AAC">
        <w:rPr>
          <w:rFonts w:ascii="Times New Roman" w:hAnsi="Times New Roman" w:cs="Times New Roman"/>
          <w:sz w:val="28"/>
          <w:szCs w:val="28"/>
        </w:rPr>
        <w:t xml:space="preserve"> СОШ» (в рамках ОЦП ««Газификация Воронежской области на 2006-2009 годы».</w:t>
      </w:r>
      <w:proofErr w:type="gramEnd"/>
      <w:r w:rsidRPr="00C84AAC">
        <w:rPr>
          <w:rFonts w:ascii="Times New Roman" w:hAnsi="Times New Roman" w:cs="Times New Roman"/>
          <w:sz w:val="28"/>
          <w:szCs w:val="28"/>
        </w:rPr>
        <w:t xml:space="preserve"> Мощность котельной 0,7Гкал/час. </w:t>
      </w:r>
      <w:proofErr w:type="gramStart"/>
      <w:r w:rsidRPr="00C84AAC">
        <w:rPr>
          <w:rFonts w:ascii="Times New Roman" w:hAnsi="Times New Roman" w:cs="Times New Roman"/>
          <w:sz w:val="28"/>
          <w:szCs w:val="28"/>
        </w:rPr>
        <w:t>Стоимость строительства 6887,6 тыс. рублей).</w:t>
      </w:r>
      <w:proofErr w:type="gramEnd"/>
      <w:r w:rsidRPr="00C84AAC">
        <w:rPr>
          <w:rFonts w:ascii="Times New Roman" w:hAnsi="Times New Roman" w:cs="Times New Roman"/>
          <w:sz w:val="28"/>
          <w:szCs w:val="28"/>
        </w:rPr>
        <w:t xml:space="preserve"> Данной котельной производится теплоснабжение </w:t>
      </w:r>
      <w:proofErr w:type="spellStart"/>
      <w:r w:rsidRPr="00C84AAC">
        <w:rPr>
          <w:rFonts w:ascii="Times New Roman" w:hAnsi="Times New Roman" w:cs="Times New Roman"/>
          <w:sz w:val="28"/>
          <w:szCs w:val="28"/>
        </w:rPr>
        <w:t>Панинской</w:t>
      </w:r>
      <w:proofErr w:type="spellEnd"/>
      <w:r w:rsidRPr="00C84AAC">
        <w:rPr>
          <w:rFonts w:ascii="Times New Roman" w:hAnsi="Times New Roman" w:cs="Times New Roman"/>
          <w:sz w:val="28"/>
          <w:szCs w:val="28"/>
        </w:rPr>
        <w:t xml:space="preserve"> средней школы, детского сада.</w:t>
      </w:r>
    </w:p>
    <w:p w:rsidR="00F62959" w:rsidRPr="00C84AAC" w:rsidRDefault="00F62959" w:rsidP="00AD77E0">
      <w:pPr>
        <w:pStyle w:val="1"/>
        <w:spacing w:after="0"/>
        <w:ind w:right="0"/>
        <w:jc w:val="center"/>
        <w:rPr>
          <w:sz w:val="28"/>
          <w:szCs w:val="28"/>
        </w:rPr>
      </w:pPr>
    </w:p>
    <w:p w:rsidR="00F62959" w:rsidRPr="00C84AAC" w:rsidRDefault="00F62959" w:rsidP="00F62959">
      <w:pPr>
        <w:ind w:firstLine="709"/>
        <w:jc w:val="center"/>
        <w:rPr>
          <w:b/>
          <w:color w:val="0D0D0D"/>
          <w:sz w:val="28"/>
          <w:szCs w:val="28"/>
        </w:rPr>
      </w:pPr>
      <w:r w:rsidRPr="00C84AAC">
        <w:rPr>
          <w:b/>
          <w:color w:val="0D0D0D"/>
          <w:sz w:val="28"/>
          <w:szCs w:val="28"/>
        </w:rPr>
        <w:t>2.2. Анализ текущего состояния систем водоснабжения</w:t>
      </w:r>
    </w:p>
    <w:p w:rsidR="00F62959" w:rsidRPr="00C84AAC" w:rsidRDefault="00F62959" w:rsidP="00AD77E0">
      <w:pPr>
        <w:pStyle w:val="1"/>
        <w:spacing w:after="0"/>
        <w:ind w:right="0"/>
        <w:jc w:val="center"/>
        <w:rPr>
          <w:sz w:val="28"/>
          <w:szCs w:val="28"/>
        </w:rPr>
      </w:pPr>
    </w:p>
    <w:p w:rsidR="00F62959" w:rsidRPr="00C84AAC" w:rsidRDefault="00F62959" w:rsidP="00F62959">
      <w:pPr>
        <w:pStyle w:val="aff4"/>
        <w:tabs>
          <w:tab w:val="left" w:pos="1080"/>
        </w:tabs>
        <w:suppressAutoHyphens/>
        <w:spacing w:before="0" w:after="0"/>
        <w:ind w:firstLine="720"/>
        <w:jc w:val="both"/>
        <w:rPr>
          <w:b/>
          <w:color w:val="000000"/>
          <w:sz w:val="28"/>
          <w:szCs w:val="28"/>
        </w:rPr>
      </w:pPr>
      <w:r w:rsidRPr="00C84AAC">
        <w:rPr>
          <w:b/>
          <w:color w:val="000000"/>
          <w:sz w:val="28"/>
          <w:szCs w:val="28"/>
        </w:rPr>
        <w:t>Водоснабжение.</w:t>
      </w:r>
    </w:p>
    <w:p w:rsidR="00F62959" w:rsidRPr="00C84AAC" w:rsidRDefault="00F62959" w:rsidP="00F62959">
      <w:pPr>
        <w:ind w:right="-6" w:firstLine="360"/>
        <w:jc w:val="both"/>
        <w:rPr>
          <w:sz w:val="28"/>
          <w:szCs w:val="28"/>
        </w:rPr>
      </w:pPr>
      <w:r w:rsidRPr="00C84AAC">
        <w:rPr>
          <w:sz w:val="28"/>
          <w:szCs w:val="28"/>
        </w:rPr>
        <w:t>В настоящее время сложилась критическая ситуация по обеспечению населения р.п.</w:t>
      </w:r>
      <w:r w:rsidR="00C84AAC">
        <w:rPr>
          <w:sz w:val="28"/>
          <w:szCs w:val="28"/>
        </w:rPr>
        <w:t xml:space="preserve"> </w:t>
      </w:r>
      <w:r w:rsidRPr="00C84AAC">
        <w:rPr>
          <w:sz w:val="28"/>
          <w:szCs w:val="28"/>
        </w:rPr>
        <w:t>Панино питьевой водой.</w:t>
      </w:r>
    </w:p>
    <w:p w:rsidR="00F62959" w:rsidRPr="00C84AAC" w:rsidRDefault="00F62959" w:rsidP="00F62959">
      <w:pPr>
        <w:ind w:firstLine="360"/>
        <w:jc w:val="both"/>
        <w:rPr>
          <w:sz w:val="28"/>
          <w:szCs w:val="28"/>
        </w:rPr>
      </w:pPr>
      <w:r w:rsidRPr="00C84AAC">
        <w:rPr>
          <w:sz w:val="28"/>
          <w:szCs w:val="28"/>
        </w:rPr>
        <w:t xml:space="preserve">Выход из строя водонапорной башни и водозаборной скважины и высокая изношенность водопроводных сетей(80-100%) стали причиной частых порывов.  </w:t>
      </w:r>
    </w:p>
    <w:p w:rsidR="00F62959" w:rsidRDefault="00F62959" w:rsidP="00F62959">
      <w:pPr>
        <w:ind w:firstLine="360"/>
        <w:jc w:val="both"/>
        <w:rPr>
          <w:sz w:val="28"/>
          <w:szCs w:val="28"/>
        </w:rPr>
      </w:pPr>
      <w:r w:rsidRPr="00C84AAC">
        <w:rPr>
          <w:sz w:val="28"/>
          <w:szCs w:val="28"/>
        </w:rPr>
        <w:t>В связи с этим, не собирались платежи за предоставленные услуги по водоснабжению и вывозу жидких бытовых отходов.</w:t>
      </w:r>
    </w:p>
    <w:p w:rsidR="00C84AAC" w:rsidRPr="00C84AAC" w:rsidRDefault="00C84AAC" w:rsidP="00F62959">
      <w:pPr>
        <w:ind w:firstLine="360"/>
        <w:jc w:val="both"/>
        <w:rPr>
          <w:sz w:val="28"/>
          <w:szCs w:val="28"/>
        </w:rPr>
      </w:pPr>
    </w:p>
    <w:p w:rsidR="004B4F37" w:rsidRDefault="00C84AAC" w:rsidP="004B4F37">
      <w:pPr>
        <w:pStyle w:val="affff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AAC">
        <w:rPr>
          <w:rFonts w:ascii="Times New Roman" w:hAnsi="Times New Roman" w:cs="Times New Roman"/>
          <w:b/>
          <w:sz w:val="28"/>
          <w:szCs w:val="28"/>
        </w:rPr>
        <w:t xml:space="preserve">Таблица 3. </w:t>
      </w:r>
      <w:r w:rsidR="004B4F37" w:rsidRPr="00C84AAC">
        <w:rPr>
          <w:rFonts w:ascii="Times New Roman" w:hAnsi="Times New Roman" w:cs="Times New Roman"/>
          <w:b/>
          <w:sz w:val="28"/>
          <w:szCs w:val="28"/>
        </w:rPr>
        <w:t>Структура объема водоснабжения по категориям потребителей</w:t>
      </w:r>
    </w:p>
    <w:p w:rsidR="00C84AAC" w:rsidRPr="00C84AAC" w:rsidRDefault="00C84AAC" w:rsidP="004B4F37">
      <w:pPr>
        <w:pStyle w:val="affff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2"/>
        <w:gridCol w:w="1108"/>
        <w:gridCol w:w="1033"/>
        <w:gridCol w:w="1116"/>
        <w:gridCol w:w="1302"/>
        <w:gridCol w:w="1291"/>
        <w:gridCol w:w="1055"/>
      </w:tblGrid>
      <w:tr w:rsidR="004B4F37" w:rsidRPr="00C84AAC" w:rsidTr="00107B0C">
        <w:trPr>
          <w:trHeight w:val="374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37" w:rsidRPr="00C84AAC" w:rsidRDefault="004B4F37" w:rsidP="00107B0C">
            <w:pPr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Наименование</w:t>
            </w:r>
          </w:p>
          <w:p w:rsidR="004B4F37" w:rsidRPr="00C84AAC" w:rsidRDefault="004B4F37" w:rsidP="00107B0C">
            <w:pPr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(категории потребителей)</w:t>
            </w:r>
          </w:p>
          <w:p w:rsidR="004B4F37" w:rsidRPr="00C84AAC" w:rsidRDefault="004B4F37" w:rsidP="00107B0C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 xml:space="preserve">Ед. </w:t>
            </w:r>
            <w:proofErr w:type="spellStart"/>
            <w:r w:rsidRPr="00C84AAC">
              <w:rPr>
                <w:sz w:val="28"/>
                <w:szCs w:val="28"/>
              </w:rPr>
              <w:t>измер</w:t>
            </w:r>
            <w:proofErr w:type="spellEnd"/>
          </w:p>
        </w:tc>
        <w:tc>
          <w:tcPr>
            <w:tcW w:w="6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Отпуск воды</w:t>
            </w:r>
          </w:p>
        </w:tc>
      </w:tr>
      <w:tr w:rsidR="004B4F37" w:rsidRPr="00C84AAC" w:rsidTr="00107B0C">
        <w:trPr>
          <w:trHeight w:val="168"/>
        </w:trPr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37" w:rsidRPr="00C84AAC" w:rsidRDefault="004B4F37" w:rsidP="00107B0C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37" w:rsidRPr="00C84AAC" w:rsidRDefault="004B4F37" w:rsidP="00107B0C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pStyle w:val="af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2015 г</w:t>
            </w:r>
          </w:p>
          <w:p w:rsidR="004B4F37" w:rsidRPr="00C84AAC" w:rsidRDefault="004B4F37" w:rsidP="00107B0C">
            <w:pPr>
              <w:pStyle w:val="af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(факт)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pStyle w:val="af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  <w:p w:rsidR="004B4F37" w:rsidRPr="00C84AAC" w:rsidRDefault="004B4F37" w:rsidP="00107B0C">
            <w:pPr>
              <w:pStyle w:val="af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</w:p>
          <w:p w:rsidR="004B4F37" w:rsidRPr="00C84AAC" w:rsidRDefault="004B4F37" w:rsidP="00107B0C">
            <w:pPr>
              <w:pStyle w:val="af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pStyle w:val="af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  <w:p w:rsidR="004B4F37" w:rsidRPr="00C84AAC" w:rsidRDefault="004B4F37" w:rsidP="00107B0C">
            <w:pPr>
              <w:pStyle w:val="af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</w:p>
          <w:p w:rsidR="004B4F37" w:rsidRPr="00C84AAC" w:rsidRDefault="004B4F37" w:rsidP="00107B0C">
            <w:pPr>
              <w:pStyle w:val="af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37" w:rsidRPr="00C84AAC" w:rsidRDefault="004B4F37" w:rsidP="00107B0C">
            <w:pPr>
              <w:pStyle w:val="af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  <w:p w:rsidR="004B4F37" w:rsidRPr="00C84AAC" w:rsidRDefault="004B4F37" w:rsidP="00107B0C">
            <w:pPr>
              <w:pStyle w:val="af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</w:p>
          <w:p w:rsidR="004B4F37" w:rsidRPr="00C84AAC" w:rsidRDefault="004B4F37" w:rsidP="00107B0C">
            <w:pPr>
              <w:pStyle w:val="af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37" w:rsidRPr="00C84AAC" w:rsidRDefault="004B4F37" w:rsidP="00107B0C">
            <w:pPr>
              <w:pStyle w:val="af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4B4F37" w:rsidRPr="00C84AAC" w:rsidRDefault="004B4F37" w:rsidP="00107B0C">
            <w:pPr>
              <w:pStyle w:val="af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</w:p>
          <w:p w:rsidR="004B4F37" w:rsidRPr="00C84AAC" w:rsidRDefault="004B4F37" w:rsidP="00107B0C">
            <w:pPr>
              <w:pStyle w:val="af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</w:tr>
      <w:tr w:rsidR="004B4F37" w:rsidRPr="00C84AAC" w:rsidTr="00107B0C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rPr>
                <w:sz w:val="28"/>
                <w:szCs w:val="28"/>
              </w:rPr>
            </w:pPr>
            <w:proofErr w:type="spellStart"/>
            <w:r w:rsidRPr="00C84AAC">
              <w:rPr>
                <w:sz w:val="28"/>
                <w:szCs w:val="28"/>
              </w:rPr>
              <w:t>Бюджетофинансируемые</w:t>
            </w:r>
            <w:proofErr w:type="spellEnd"/>
            <w:r w:rsidRPr="00C84AAC">
              <w:rPr>
                <w:sz w:val="28"/>
                <w:szCs w:val="28"/>
              </w:rPr>
              <w:t xml:space="preserve"> предприятия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тыс.м.3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6,8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6,5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7,5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8</w:t>
            </w:r>
          </w:p>
        </w:tc>
      </w:tr>
      <w:tr w:rsidR="004B4F37" w:rsidRPr="00C84AAC" w:rsidTr="00107B0C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Население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тыс.м.3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97,4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103,1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105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107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109</w:t>
            </w:r>
          </w:p>
        </w:tc>
      </w:tr>
      <w:tr w:rsidR="004B4F37" w:rsidRPr="00C84AAC" w:rsidTr="00107B0C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Прочие потребители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тыс.м.3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3,3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3</w:t>
            </w:r>
          </w:p>
        </w:tc>
      </w:tr>
      <w:tr w:rsidR="004B4F37" w:rsidRPr="00C84AAC" w:rsidTr="00107B0C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ИТОГО: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тыс.м.3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107,5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112,6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115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117,5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120</w:t>
            </w:r>
          </w:p>
        </w:tc>
      </w:tr>
    </w:tbl>
    <w:p w:rsidR="004B4F37" w:rsidRPr="00C84AAC" w:rsidRDefault="004B4F37" w:rsidP="004B4F37">
      <w:pPr>
        <w:rPr>
          <w:sz w:val="28"/>
          <w:szCs w:val="28"/>
        </w:rPr>
      </w:pPr>
    </w:p>
    <w:p w:rsidR="004B4F37" w:rsidRPr="00C84AAC" w:rsidRDefault="004B4F37" w:rsidP="004B4F37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 xml:space="preserve">      Отпуск воды населению в количестве 1514 человек (427 квартир) производится согласно нормативам потребления.</w:t>
      </w:r>
    </w:p>
    <w:p w:rsidR="004B4F37" w:rsidRPr="00C84AAC" w:rsidRDefault="004B4F37" w:rsidP="004B4F37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 xml:space="preserve">      Объем потребляемой организациями и прочими потребителями воды определяется согласно </w:t>
      </w:r>
      <w:proofErr w:type="spellStart"/>
      <w:r w:rsidRPr="00C84AA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C84AAC">
        <w:rPr>
          <w:rFonts w:ascii="Times New Roman" w:hAnsi="Times New Roman" w:cs="Times New Roman"/>
          <w:sz w:val="28"/>
          <w:szCs w:val="28"/>
        </w:rPr>
        <w:t xml:space="preserve"> 2.04.01.-85, а также исходя из показаний приборов учета расхода воды. С потребителями подписаны договора на оказание услуги по водоснабжению.</w:t>
      </w:r>
    </w:p>
    <w:p w:rsidR="004B4F37" w:rsidRPr="00C84AAC" w:rsidRDefault="004B4F37" w:rsidP="004B4F37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 xml:space="preserve">Соответствие состава и свойств воды требованиям </w:t>
      </w:r>
      <w:proofErr w:type="spellStart"/>
      <w:r w:rsidRPr="00C84AAC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C84AAC">
        <w:rPr>
          <w:rFonts w:ascii="Times New Roman" w:hAnsi="Times New Roman" w:cs="Times New Roman"/>
          <w:sz w:val="28"/>
          <w:szCs w:val="28"/>
        </w:rPr>
        <w:t xml:space="preserve"> контролируется филиалом  ФГУЗ «Центр гигиены и эпидемиологии в Воронежской области»</w:t>
      </w:r>
    </w:p>
    <w:p w:rsidR="004B4F37" w:rsidRPr="00C84AAC" w:rsidRDefault="004B4F37" w:rsidP="004B4F37">
      <w:pPr>
        <w:ind w:firstLine="709"/>
        <w:jc w:val="center"/>
        <w:rPr>
          <w:color w:val="0D0D0D"/>
          <w:sz w:val="28"/>
          <w:szCs w:val="28"/>
        </w:rPr>
      </w:pPr>
    </w:p>
    <w:p w:rsidR="004B4F37" w:rsidRPr="00C84AAC" w:rsidRDefault="004B4F37" w:rsidP="004B4F37">
      <w:pPr>
        <w:ind w:firstLine="709"/>
        <w:jc w:val="center"/>
        <w:rPr>
          <w:b/>
          <w:color w:val="0D0D0D"/>
          <w:sz w:val="28"/>
          <w:szCs w:val="28"/>
        </w:rPr>
      </w:pPr>
      <w:r w:rsidRPr="00C84AAC">
        <w:rPr>
          <w:b/>
          <w:color w:val="0D0D0D"/>
          <w:sz w:val="28"/>
          <w:szCs w:val="28"/>
        </w:rPr>
        <w:t>2.3. Анализ текущего  состояния систем  газоснабжения</w:t>
      </w:r>
    </w:p>
    <w:p w:rsidR="004B4F37" w:rsidRPr="00C84AAC" w:rsidRDefault="004B4F37" w:rsidP="004B4F37">
      <w:pPr>
        <w:pStyle w:val="aff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 xml:space="preserve">Газоснабжение населения </w:t>
      </w:r>
      <w:proofErr w:type="spellStart"/>
      <w:r w:rsidRPr="00C84AAC">
        <w:rPr>
          <w:rFonts w:ascii="Times New Roman" w:hAnsi="Times New Roman" w:cs="Times New Roman"/>
          <w:sz w:val="28"/>
          <w:szCs w:val="28"/>
        </w:rPr>
        <w:t>П</w:t>
      </w:r>
      <w:r w:rsidR="00C84AAC">
        <w:rPr>
          <w:rFonts w:ascii="Times New Roman" w:hAnsi="Times New Roman" w:cs="Times New Roman"/>
          <w:sz w:val="28"/>
          <w:szCs w:val="28"/>
        </w:rPr>
        <w:t>ани</w:t>
      </w:r>
      <w:r w:rsidRPr="00C84AAC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C84AAC">
        <w:rPr>
          <w:rFonts w:ascii="Times New Roman" w:hAnsi="Times New Roman" w:cs="Times New Roman"/>
          <w:sz w:val="28"/>
          <w:szCs w:val="28"/>
        </w:rPr>
        <w:t xml:space="preserve"> городского поселения осуществляется природным газом.</w:t>
      </w:r>
    </w:p>
    <w:p w:rsidR="004B4F37" w:rsidRPr="00C84AAC" w:rsidRDefault="004B4F37" w:rsidP="004B4F37">
      <w:pPr>
        <w:pStyle w:val="aff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 xml:space="preserve"> Населенные пункты </w:t>
      </w:r>
      <w:proofErr w:type="spellStart"/>
      <w:r w:rsidRPr="00C84AAC">
        <w:rPr>
          <w:rFonts w:ascii="Times New Roman" w:hAnsi="Times New Roman" w:cs="Times New Roman"/>
          <w:sz w:val="28"/>
          <w:szCs w:val="28"/>
        </w:rPr>
        <w:t>П</w:t>
      </w:r>
      <w:r w:rsidR="00C84AAC">
        <w:rPr>
          <w:rFonts w:ascii="Times New Roman" w:hAnsi="Times New Roman" w:cs="Times New Roman"/>
          <w:sz w:val="28"/>
          <w:szCs w:val="28"/>
        </w:rPr>
        <w:t>ан</w:t>
      </w:r>
      <w:r w:rsidRPr="00C84AAC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Pr="00C84AAC">
        <w:rPr>
          <w:rFonts w:ascii="Times New Roman" w:hAnsi="Times New Roman" w:cs="Times New Roman"/>
          <w:sz w:val="28"/>
          <w:szCs w:val="28"/>
        </w:rPr>
        <w:t xml:space="preserve"> городского поселения газифицированы на 89%. Население пользуется природным газом для обогрева жилых помещений, приготовления пищи и согревания горячей воды.</w:t>
      </w:r>
    </w:p>
    <w:p w:rsidR="004B4F37" w:rsidRPr="00C84AAC" w:rsidRDefault="004B4F37" w:rsidP="004B4F37">
      <w:pPr>
        <w:pStyle w:val="aff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>Источником газоснабжения является существующий газопровод. Сеть газопроводов предусматривается вдоль существующих улиц и проездов на допустимом расстоянии от коммуникаций и сооружений.</w:t>
      </w:r>
    </w:p>
    <w:p w:rsidR="004B4F37" w:rsidRPr="00C84AAC" w:rsidRDefault="004B4F37" w:rsidP="004B4F37">
      <w:pPr>
        <w:rPr>
          <w:sz w:val="28"/>
          <w:szCs w:val="28"/>
        </w:rPr>
      </w:pPr>
    </w:p>
    <w:p w:rsidR="00677400" w:rsidRPr="00C84AAC" w:rsidRDefault="00677400" w:rsidP="00677400">
      <w:pPr>
        <w:ind w:firstLine="709"/>
        <w:jc w:val="center"/>
        <w:rPr>
          <w:b/>
          <w:color w:val="0D0D0D"/>
          <w:sz w:val="28"/>
          <w:szCs w:val="28"/>
        </w:rPr>
      </w:pPr>
      <w:r w:rsidRPr="00C84AAC">
        <w:rPr>
          <w:b/>
          <w:color w:val="0D0D0D"/>
          <w:sz w:val="28"/>
          <w:szCs w:val="28"/>
        </w:rPr>
        <w:t>2.4.Анализ текущего  состояния сферы сбора твердых бытовых отходов</w:t>
      </w:r>
    </w:p>
    <w:p w:rsidR="00271CC0" w:rsidRPr="00892E47" w:rsidRDefault="00271CC0" w:rsidP="00271CC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819DB">
        <w:rPr>
          <w:sz w:val="28"/>
          <w:szCs w:val="28"/>
        </w:rPr>
        <w:t>Боль</w:t>
      </w:r>
      <w:r>
        <w:rPr>
          <w:sz w:val="28"/>
          <w:szCs w:val="28"/>
        </w:rPr>
        <w:t xml:space="preserve">шим и проблематичным вопросом на протяжении целого ряда лет являлась уборка и вывоз хозяйственного мусора и твердых бытовых отходов. На территории поселения за отчётный период организована система сбора и вывоза </w:t>
      </w:r>
      <w:r>
        <w:rPr>
          <w:sz w:val="28"/>
          <w:szCs w:val="28"/>
        </w:rPr>
        <w:lastRenderedPageBreak/>
        <w:t>твердых бытовых отходов.</w:t>
      </w:r>
      <w:r>
        <w:rPr>
          <w:sz w:val="28"/>
          <w:szCs w:val="28"/>
        </w:rPr>
        <w:br/>
        <w:t xml:space="preserve">   Организация сбора и вывоза ТБО осуществляет МКП «</w:t>
      </w:r>
      <w:proofErr w:type="spellStart"/>
      <w:r>
        <w:rPr>
          <w:sz w:val="28"/>
          <w:szCs w:val="28"/>
        </w:rPr>
        <w:t>Панинское</w:t>
      </w:r>
      <w:proofErr w:type="spellEnd"/>
      <w:r>
        <w:rPr>
          <w:sz w:val="28"/>
          <w:szCs w:val="28"/>
        </w:rPr>
        <w:t xml:space="preserve"> коммунальное хозяйство» на договорной основе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</w:t>
      </w:r>
      <w:proofErr w:type="spellStart"/>
      <w:r>
        <w:rPr>
          <w:sz w:val="28"/>
          <w:szCs w:val="28"/>
        </w:rPr>
        <w:t>самовывозом</w:t>
      </w:r>
      <w:proofErr w:type="spellEnd"/>
      <w:r>
        <w:rPr>
          <w:sz w:val="28"/>
          <w:szCs w:val="28"/>
        </w:rPr>
        <w:t>. Собранные отходы вывозятся на полигон временного хранения отходов.</w:t>
      </w:r>
      <w:r>
        <w:rPr>
          <w:sz w:val="28"/>
          <w:szCs w:val="28"/>
        </w:rPr>
        <w:br/>
        <w:t xml:space="preserve">   Вывоз ТБО производится специальной техникой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мусоровоз КО 440-2, самосвал Газ 3307,также задействованы трактора МТЗ-80,ЛТЗ-60,Беларус 320.4, бульдозер ДТ-75и экскаваторы ЭО 2202, экскаватор-погрузчик </w:t>
      </w:r>
      <w:r>
        <w:rPr>
          <w:sz w:val="28"/>
          <w:szCs w:val="28"/>
          <w:lang w:val="en-US"/>
        </w:rPr>
        <w:t>TEREX</w:t>
      </w:r>
      <w:r w:rsidRPr="00892E4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TLB</w:t>
      </w:r>
      <w:r w:rsidRPr="00892E47">
        <w:rPr>
          <w:sz w:val="28"/>
          <w:szCs w:val="28"/>
        </w:rPr>
        <w:t xml:space="preserve"> 815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 Вывоз ТБО от населения осуществляется комбинированным способом. </w:t>
      </w:r>
      <w:proofErr w:type="spellStart"/>
      <w:r>
        <w:rPr>
          <w:sz w:val="28"/>
          <w:szCs w:val="28"/>
        </w:rPr>
        <w:t>Поуличный</w:t>
      </w:r>
      <w:proofErr w:type="spellEnd"/>
      <w:r>
        <w:rPr>
          <w:sz w:val="28"/>
          <w:szCs w:val="28"/>
        </w:rPr>
        <w:t xml:space="preserve"> сбор составляет 483 домовладения- 29 улиц за год составляет 2421,6 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уб. из 67 контейнеров на 26 площадках, от предприятий – 5287,22 м. куб. из 24 контейнеров на 13 площадках. За год вывозится 7708,82 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уб.</w:t>
      </w:r>
      <w:r>
        <w:rPr>
          <w:sz w:val="28"/>
          <w:szCs w:val="28"/>
        </w:rPr>
        <w:br/>
        <w:t xml:space="preserve">   Необходимо установить на территории поселения дополнительные мусорные контейнеры вместимостью 0,75 м. куб. для сбора мусора на улицах поселения , а также обязать каждое предприятие и учреждение и организации установить урну для сбора мусора.</w:t>
      </w:r>
    </w:p>
    <w:p w:rsidR="00677400" w:rsidRPr="00C84AAC" w:rsidRDefault="00677400" w:rsidP="00677400">
      <w:pPr>
        <w:ind w:firstLine="709"/>
        <w:jc w:val="both"/>
        <w:rPr>
          <w:color w:val="0D0D0D"/>
          <w:sz w:val="28"/>
          <w:szCs w:val="28"/>
        </w:rPr>
      </w:pPr>
    </w:p>
    <w:p w:rsidR="00677400" w:rsidRDefault="00677400" w:rsidP="00677400">
      <w:pPr>
        <w:ind w:firstLine="709"/>
        <w:jc w:val="center"/>
        <w:rPr>
          <w:b/>
          <w:color w:val="0D0D0D"/>
          <w:sz w:val="28"/>
          <w:szCs w:val="28"/>
          <w:lang w:val="en-US"/>
        </w:rPr>
      </w:pPr>
      <w:r w:rsidRPr="00C84AAC">
        <w:rPr>
          <w:b/>
          <w:color w:val="0D0D0D"/>
          <w:sz w:val="28"/>
          <w:szCs w:val="28"/>
        </w:rPr>
        <w:t>2.5. Анализ текущего  состояния систем водоотведения</w:t>
      </w:r>
    </w:p>
    <w:p w:rsidR="00271CC0" w:rsidRPr="00271CC0" w:rsidRDefault="00271CC0" w:rsidP="00677400">
      <w:pPr>
        <w:ind w:firstLine="709"/>
        <w:jc w:val="center"/>
        <w:rPr>
          <w:b/>
          <w:color w:val="0D0D0D"/>
          <w:sz w:val="28"/>
          <w:szCs w:val="28"/>
          <w:lang w:val="en-US"/>
        </w:rPr>
      </w:pPr>
    </w:p>
    <w:p w:rsidR="00271CC0" w:rsidRPr="001E3536" w:rsidRDefault="00271CC0" w:rsidP="00271CC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E3536">
        <w:rPr>
          <w:sz w:val="28"/>
          <w:szCs w:val="28"/>
        </w:rPr>
        <w:t>Нас</w:t>
      </w:r>
      <w:r>
        <w:rPr>
          <w:sz w:val="28"/>
          <w:szCs w:val="28"/>
        </w:rPr>
        <w:t>еление многоквартирных  домов пользуется канализацией, предусматривающей слив отходов в выгребные емкости.</w:t>
      </w:r>
      <w:r>
        <w:rPr>
          <w:sz w:val="28"/>
          <w:szCs w:val="28"/>
        </w:rPr>
        <w:br/>
        <w:t>Для сбора жидких отходов от организаций и населения в поселении имеется 26 выгребных емкостей, вывоз  отходов из которых производится специализированной техникой : вакуумная машина Газ 3309 КО 503,</w:t>
      </w:r>
      <w:r w:rsidRPr="001E35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вакуумная машина Газ 3307 КО 503, вакуумная машина  </w:t>
      </w:r>
      <w:proofErr w:type="spellStart"/>
      <w:r>
        <w:rPr>
          <w:sz w:val="28"/>
          <w:szCs w:val="28"/>
        </w:rPr>
        <w:t>Камаз</w:t>
      </w:r>
      <w:proofErr w:type="spellEnd"/>
      <w:r>
        <w:rPr>
          <w:sz w:val="28"/>
          <w:szCs w:val="28"/>
        </w:rPr>
        <w:t xml:space="preserve"> КО 505 , затраты по вывозу жидких бытовых отходов в 2015 году составили более 1287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  <w:r>
        <w:rPr>
          <w:sz w:val="28"/>
          <w:szCs w:val="28"/>
        </w:rPr>
        <w:br/>
        <w:t xml:space="preserve">   Вывоз ЖБО от населения за год составляет 37,3 тыс.м. куб., от организаций– 3,3 тыс. м. куб. Годовой объём  вывезенных жидких бытовых отходов составляет по предприятию 40,6 тыс. м. куб.</w:t>
      </w:r>
      <w:r>
        <w:rPr>
          <w:sz w:val="28"/>
          <w:szCs w:val="28"/>
        </w:rPr>
        <w:br/>
        <w:t xml:space="preserve">    Спецтранспорт в количестве 3-х единиц не успевает обслуживать весь район. Отмечаются постоянные переполнения выгребных ям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загрязнение жидкими нечистотами прилегающих жилых территорий.</w:t>
      </w:r>
      <w:r>
        <w:rPr>
          <w:sz w:val="28"/>
          <w:szCs w:val="28"/>
        </w:rPr>
        <w:br/>
        <w:t xml:space="preserve">    Для улучшения санитарно- эпидемиологического состояния 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анино возникла необходимость создания централизованной системы водоотведения.</w:t>
      </w:r>
    </w:p>
    <w:p w:rsidR="004B4F37" w:rsidRPr="00C84AAC" w:rsidRDefault="004B4F37" w:rsidP="00F62959">
      <w:pPr>
        <w:ind w:firstLine="360"/>
        <w:jc w:val="both"/>
        <w:rPr>
          <w:sz w:val="28"/>
          <w:szCs w:val="28"/>
        </w:rPr>
      </w:pPr>
    </w:p>
    <w:p w:rsidR="004B4F37" w:rsidRPr="00C84AAC" w:rsidRDefault="004B4F37" w:rsidP="00050035">
      <w:pPr>
        <w:pStyle w:val="1"/>
        <w:spacing w:after="0"/>
        <w:ind w:right="0"/>
        <w:jc w:val="center"/>
        <w:rPr>
          <w:b/>
          <w:sz w:val="28"/>
          <w:szCs w:val="28"/>
        </w:rPr>
      </w:pPr>
      <w:bookmarkStart w:id="0" w:name="_Toc217127856"/>
    </w:p>
    <w:p w:rsidR="004B4F37" w:rsidRPr="00C84AAC" w:rsidRDefault="004B4F37" w:rsidP="00050035">
      <w:pPr>
        <w:pStyle w:val="1"/>
        <w:spacing w:after="0"/>
        <w:ind w:right="0"/>
        <w:jc w:val="center"/>
        <w:rPr>
          <w:b/>
          <w:sz w:val="28"/>
          <w:szCs w:val="28"/>
        </w:rPr>
      </w:pPr>
    </w:p>
    <w:p w:rsidR="00677400" w:rsidRDefault="00677400" w:rsidP="00677400">
      <w:pPr>
        <w:jc w:val="center"/>
        <w:rPr>
          <w:b/>
          <w:color w:val="0D0D0D"/>
          <w:sz w:val="28"/>
          <w:szCs w:val="28"/>
        </w:rPr>
      </w:pPr>
      <w:r w:rsidRPr="00C84AAC">
        <w:rPr>
          <w:b/>
          <w:color w:val="0D0D0D"/>
          <w:sz w:val="28"/>
          <w:szCs w:val="28"/>
        </w:rPr>
        <w:t>2.6. Анализ текущего  состояния систем электроснабжения</w:t>
      </w:r>
    </w:p>
    <w:p w:rsidR="00D96FD5" w:rsidRPr="00C84AAC" w:rsidRDefault="00D96FD5" w:rsidP="00677400">
      <w:pPr>
        <w:jc w:val="center"/>
        <w:rPr>
          <w:b/>
          <w:color w:val="0D0D0D"/>
          <w:sz w:val="28"/>
          <w:szCs w:val="28"/>
        </w:rPr>
      </w:pPr>
    </w:p>
    <w:p w:rsidR="00677400" w:rsidRPr="00D96FD5" w:rsidRDefault="00677400" w:rsidP="00D96FD5">
      <w:pPr>
        <w:pStyle w:val="211"/>
        <w:spacing w:line="276" w:lineRule="auto"/>
        <w:ind w:firstLine="540"/>
        <w:jc w:val="left"/>
        <w:rPr>
          <w:b w:val="0"/>
          <w:color w:val="0D0D0D"/>
          <w:szCs w:val="28"/>
        </w:rPr>
      </w:pPr>
      <w:r w:rsidRPr="00D96FD5">
        <w:rPr>
          <w:b w:val="0"/>
          <w:color w:val="0D0D0D"/>
          <w:szCs w:val="28"/>
        </w:rPr>
        <w:t xml:space="preserve">Электроснабжение жилищно-коммунального сектора  </w:t>
      </w:r>
      <w:proofErr w:type="spellStart"/>
      <w:r w:rsidRPr="00D96FD5">
        <w:rPr>
          <w:b w:val="0"/>
          <w:color w:val="0D0D0D"/>
          <w:szCs w:val="28"/>
        </w:rPr>
        <w:t>Панинского</w:t>
      </w:r>
      <w:proofErr w:type="spellEnd"/>
      <w:r w:rsidRPr="00D96FD5">
        <w:rPr>
          <w:b w:val="0"/>
          <w:color w:val="0D0D0D"/>
          <w:szCs w:val="28"/>
        </w:rPr>
        <w:t xml:space="preserve"> городского поселения осуществляется от существующих потребительских трансформаторных подстанций 10/04, кВ. Питание ТП выполнено по фидерным воздушным линиям 10кВ от ПС-35/10.</w:t>
      </w:r>
    </w:p>
    <w:p w:rsidR="00677400" w:rsidRPr="00D96FD5" w:rsidRDefault="00677400" w:rsidP="00D96FD5">
      <w:pPr>
        <w:pStyle w:val="211"/>
        <w:spacing w:line="276" w:lineRule="auto"/>
        <w:ind w:firstLine="540"/>
        <w:jc w:val="left"/>
        <w:rPr>
          <w:b w:val="0"/>
          <w:color w:val="0D0D0D"/>
          <w:szCs w:val="28"/>
        </w:rPr>
      </w:pPr>
      <w:r w:rsidRPr="00D96FD5">
        <w:rPr>
          <w:b w:val="0"/>
          <w:color w:val="0D0D0D"/>
          <w:szCs w:val="28"/>
        </w:rPr>
        <w:t xml:space="preserve">Мероприятиями по развитию системы электроснабжения </w:t>
      </w:r>
      <w:proofErr w:type="spellStart"/>
      <w:r w:rsidRPr="00D96FD5">
        <w:rPr>
          <w:b w:val="0"/>
          <w:color w:val="0D0D0D"/>
          <w:szCs w:val="28"/>
        </w:rPr>
        <w:t>П</w:t>
      </w:r>
      <w:r w:rsidR="00D96FD5">
        <w:rPr>
          <w:b w:val="0"/>
          <w:color w:val="0D0D0D"/>
          <w:szCs w:val="28"/>
        </w:rPr>
        <w:t>ан</w:t>
      </w:r>
      <w:r w:rsidRPr="00D96FD5">
        <w:rPr>
          <w:b w:val="0"/>
          <w:color w:val="0D0D0D"/>
          <w:szCs w:val="28"/>
        </w:rPr>
        <w:t>инского</w:t>
      </w:r>
      <w:proofErr w:type="spellEnd"/>
      <w:r w:rsidRPr="00D96FD5">
        <w:rPr>
          <w:b w:val="0"/>
          <w:color w:val="0D0D0D"/>
          <w:szCs w:val="28"/>
        </w:rPr>
        <w:t xml:space="preserve"> городского поселения станут: </w:t>
      </w:r>
    </w:p>
    <w:p w:rsidR="00677400" w:rsidRPr="00C84AAC" w:rsidRDefault="00677400" w:rsidP="00D96FD5">
      <w:pPr>
        <w:ind w:firstLine="709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t>- реконструкция существующего наружного освещения;</w:t>
      </w:r>
    </w:p>
    <w:p w:rsidR="00677400" w:rsidRPr="00C84AAC" w:rsidRDefault="00677400" w:rsidP="00D96FD5">
      <w:pPr>
        <w:ind w:firstLine="709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lastRenderedPageBreak/>
        <w:t>- внедрение современного электроосветительного оборудования, обеспечивающего экономию электрической энергии.</w:t>
      </w:r>
    </w:p>
    <w:p w:rsidR="00677400" w:rsidRPr="00C84AAC" w:rsidRDefault="00677400" w:rsidP="00677400">
      <w:pPr>
        <w:ind w:firstLine="709"/>
        <w:jc w:val="both"/>
        <w:rPr>
          <w:color w:val="0D0D0D"/>
          <w:sz w:val="28"/>
          <w:szCs w:val="28"/>
        </w:rPr>
      </w:pPr>
    </w:p>
    <w:p w:rsidR="00677400" w:rsidRPr="00C84AAC" w:rsidRDefault="00677400" w:rsidP="00677400">
      <w:pPr>
        <w:shd w:val="clear" w:color="auto" w:fill="FFFFFF"/>
        <w:ind w:left="360"/>
        <w:jc w:val="center"/>
        <w:rPr>
          <w:b/>
          <w:bCs/>
          <w:color w:val="0D0D0D"/>
          <w:sz w:val="28"/>
          <w:szCs w:val="28"/>
        </w:rPr>
      </w:pPr>
      <w:r w:rsidRPr="00C84AAC">
        <w:rPr>
          <w:b/>
          <w:bCs/>
          <w:color w:val="0D0D0D"/>
          <w:sz w:val="28"/>
          <w:szCs w:val="28"/>
        </w:rPr>
        <w:t>3.  Основные цели и задачи, сроки и этапы реализации  Программы.</w:t>
      </w:r>
    </w:p>
    <w:p w:rsidR="00677400" w:rsidRPr="00C84AAC" w:rsidRDefault="00677400" w:rsidP="00677400">
      <w:pPr>
        <w:shd w:val="clear" w:color="auto" w:fill="FFFFFF"/>
        <w:ind w:left="360"/>
        <w:jc w:val="center"/>
        <w:rPr>
          <w:b/>
          <w:bCs/>
          <w:color w:val="0D0D0D"/>
          <w:sz w:val="28"/>
          <w:szCs w:val="28"/>
        </w:rPr>
      </w:pPr>
    </w:p>
    <w:p w:rsidR="00677400" w:rsidRPr="00C84AAC" w:rsidRDefault="00677400" w:rsidP="00677400">
      <w:pPr>
        <w:shd w:val="clear" w:color="auto" w:fill="FFFFFF"/>
        <w:ind w:left="360"/>
        <w:jc w:val="center"/>
        <w:rPr>
          <w:b/>
          <w:bCs/>
          <w:color w:val="0D0D0D"/>
          <w:sz w:val="28"/>
          <w:szCs w:val="28"/>
        </w:rPr>
      </w:pPr>
      <w:r w:rsidRPr="00C84AAC">
        <w:rPr>
          <w:b/>
          <w:bCs/>
          <w:color w:val="0D0D0D"/>
          <w:sz w:val="28"/>
          <w:szCs w:val="28"/>
        </w:rPr>
        <w:t>3.1. Основные цели Программы.</w:t>
      </w:r>
    </w:p>
    <w:p w:rsidR="00677400" w:rsidRPr="00C84AAC" w:rsidRDefault="00677400" w:rsidP="00677400">
      <w:pPr>
        <w:shd w:val="clear" w:color="auto" w:fill="FFFFFF"/>
        <w:ind w:left="360"/>
        <w:jc w:val="center"/>
        <w:rPr>
          <w:b/>
          <w:bCs/>
          <w:color w:val="0D0D0D"/>
          <w:sz w:val="28"/>
          <w:szCs w:val="28"/>
        </w:rPr>
      </w:pPr>
    </w:p>
    <w:p w:rsidR="00677400" w:rsidRPr="00C84AAC" w:rsidRDefault="00677400" w:rsidP="00677400">
      <w:pPr>
        <w:pStyle w:val="a9"/>
        <w:ind w:right="-2" w:firstLine="708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eastAsia="Arial" w:hAnsi="Times New Roman" w:cs="Times New Roman"/>
          <w:color w:val="0D0D0D"/>
          <w:sz w:val="28"/>
          <w:szCs w:val="28"/>
        </w:rPr>
        <w:t xml:space="preserve"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</w:t>
      </w:r>
      <w:proofErr w:type="spellStart"/>
      <w:r w:rsidRPr="00C84AAC">
        <w:rPr>
          <w:rFonts w:ascii="Times New Roman" w:eastAsia="Arial" w:hAnsi="Times New Roman" w:cs="Times New Roman"/>
          <w:color w:val="0D0D0D"/>
          <w:sz w:val="28"/>
          <w:szCs w:val="28"/>
        </w:rPr>
        <w:t>Панинского</w:t>
      </w:r>
      <w:proofErr w:type="spellEnd"/>
      <w:r w:rsidRPr="00C84AAC">
        <w:rPr>
          <w:rFonts w:ascii="Times New Roman" w:eastAsia="Arial" w:hAnsi="Times New Roman" w:cs="Times New Roman"/>
          <w:color w:val="0D0D0D"/>
          <w:sz w:val="28"/>
          <w:szCs w:val="28"/>
        </w:rPr>
        <w:t xml:space="preserve"> городского поселения. </w:t>
      </w:r>
    </w:p>
    <w:p w:rsidR="00677400" w:rsidRPr="00C84AAC" w:rsidRDefault="00677400" w:rsidP="00D96FD5">
      <w:pPr>
        <w:pStyle w:val="a9"/>
        <w:ind w:right="-2" w:firstLine="708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Программа направлена на снижение уровня износа, повышение качества предоставляемых коммунальных услуг, улучшение экологической ситуации. В рамках данной Программы должны быть созданы условия, обеспечивающие привлечение средств внебюджетных источников для модернизации объектов коммунальной инфраструктуры, а также сдерживание темпов роста тарифов на коммунальные услуги. </w:t>
      </w:r>
    </w:p>
    <w:p w:rsidR="00677400" w:rsidRDefault="00677400" w:rsidP="00D96FD5">
      <w:pPr>
        <w:pStyle w:val="a9"/>
        <w:ind w:right="-2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b/>
          <w:bCs/>
          <w:color w:val="0D0D0D"/>
          <w:sz w:val="28"/>
          <w:szCs w:val="28"/>
        </w:rPr>
        <w:t>3.2. Основные задачи Программы.</w:t>
      </w:r>
    </w:p>
    <w:p w:rsidR="00D96FD5" w:rsidRPr="00C84AAC" w:rsidRDefault="00D96FD5" w:rsidP="00D96FD5">
      <w:pPr>
        <w:pStyle w:val="a9"/>
        <w:ind w:right="-2"/>
        <w:jc w:val="center"/>
        <w:rPr>
          <w:rFonts w:ascii="Times New Roman" w:hAnsi="Times New Roman" w:cs="Times New Roman"/>
          <w:color w:val="0D0D0D"/>
          <w:spacing w:val="-2"/>
          <w:sz w:val="28"/>
          <w:szCs w:val="28"/>
        </w:rPr>
      </w:pPr>
    </w:p>
    <w:p w:rsidR="00677400" w:rsidRPr="00C84AAC" w:rsidRDefault="00677400" w:rsidP="00677400">
      <w:pPr>
        <w:shd w:val="clear" w:color="auto" w:fill="FFFFFF"/>
        <w:ind w:left="37" w:firstLine="671"/>
        <w:jc w:val="both"/>
        <w:rPr>
          <w:color w:val="0D0D0D"/>
          <w:spacing w:val="-2"/>
          <w:sz w:val="28"/>
          <w:szCs w:val="28"/>
        </w:rPr>
      </w:pPr>
      <w:r w:rsidRPr="00C84AAC">
        <w:rPr>
          <w:color w:val="0D0D0D"/>
          <w:spacing w:val="-2"/>
          <w:sz w:val="28"/>
          <w:szCs w:val="28"/>
        </w:rPr>
        <w:t>1. Инженерно-техническая оптимизация систем коммунальной инфраструктуры</w:t>
      </w:r>
      <w:r w:rsidRPr="00C84AAC">
        <w:rPr>
          <w:color w:val="0D0D0D"/>
          <w:sz w:val="28"/>
          <w:szCs w:val="28"/>
        </w:rPr>
        <w:t>.</w:t>
      </w:r>
    </w:p>
    <w:p w:rsidR="00677400" w:rsidRPr="00C84AAC" w:rsidRDefault="00677400" w:rsidP="00677400">
      <w:pPr>
        <w:shd w:val="clear" w:color="auto" w:fill="FFFFFF"/>
        <w:ind w:left="37" w:firstLine="671"/>
        <w:jc w:val="both"/>
        <w:rPr>
          <w:color w:val="0D0D0D"/>
          <w:spacing w:val="-2"/>
          <w:sz w:val="28"/>
          <w:szCs w:val="28"/>
        </w:rPr>
      </w:pPr>
      <w:r w:rsidRPr="00C84AAC">
        <w:rPr>
          <w:color w:val="0D0D0D"/>
          <w:spacing w:val="-2"/>
          <w:sz w:val="28"/>
          <w:szCs w:val="28"/>
        </w:rPr>
        <w:t>2. Повышение надежности систем коммунальной инфраструктуры.</w:t>
      </w:r>
    </w:p>
    <w:p w:rsidR="00677400" w:rsidRPr="00C84AAC" w:rsidRDefault="00677400" w:rsidP="00677400">
      <w:pPr>
        <w:ind w:firstLine="708"/>
        <w:jc w:val="both"/>
        <w:rPr>
          <w:color w:val="0D0D0D"/>
          <w:sz w:val="28"/>
          <w:szCs w:val="28"/>
        </w:rPr>
      </w:pPr>
      <w:r w:rsidRPr="00C84AAC">
        <w:rPr>
          <w:color w:val="0D0D0D"/>
          <w:spacing w:val="-2"/>
          <w:sz w:val="28"/>
          <w:szCs w:val="28"/>
        </w:rPr>
        <w:t>3.</w:t>
      </w:r>
      <w:r w:rsidRPr="00C84AAC">
        <w:rPr>
          <w:color w:val="0D0D0D"/>
          <w:sz w:val="28"/>
          <w:szCs w:val="28"/>
        </w:rPr>
        <w:t xml:space="preserve"> Обеспечение более комфортных условий проживания населения городского поселения.</w:t>
      </w:r>
    </w:p>
    <w:p w:rsidR="00677400" w:rsidRPr="00C84AAC" w:rsidRDefault="00677400" w:rsidP="00677400">
      <w:pPr>
        <w:ind w:firstLine="708"/>
        <w:jc w:val="both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t xml:space="preserve">4. Повышение качества </w:t>
      </w:r>
      <w:proofErr w:type="gramStart"/>
      <w:r w:rsidRPr="00C84AAC">
        <w:rPr>
          <w:color w:val="0D0D0D"/>
          <w:sz w:val="28"/>
          <w:szCs w:val="28"/>
        </w:rPr>
        <w:t>предоставляемых</w:t>
      </w:r>
      <w:proofErr w:type="gramEnd"/>
      <w:r w:rsidRPr="00C84AAC">
        <w:rPr>
          <w:color w:val="0D0D0D"/>
          <w:sz w:val="28"/>
          <w:szCs w:val="28"/>
        </w:rPr>
        <w:t xml:space="preserve"> ЖКУ.</w:t>
      </w:r>
    </w:p>
    <w:p w:rsidR="00677400" w:rsidRPr="00C84AAC" w:rsidRDefault="00677400" w:rsidP="00677400">
      <w:pPr>
        <w:ind w:firstLine="708"/>
        <w:jc w:val="both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t>5. Снижение потребление энергетических ресурсов.</w:t>
      </w:r>
    </w:p>
    <w:p w:rsidR="00677400" w:rsidRPr="00C84AAC" w:rsidRDefault="00677400" w:rsidP="00677400">
      <w:pPr>
        <w:ind w:firstLine="708"/>
        <w:jc w:val="both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t>6. Снижение потерь при поставке ресурсов потребителям.</w:t>
      </w:r>
    </w:p>
    <w:p w:rsidR="00677400" w:rsidRPr="00C84AAC" w:rsidRDefault="00677400" w:rsidP="00677400">
      <w:pPr>
        <w:ind w:firstLine="708"/>
        <w:jc w:val="both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t>7. Улучшение экологической обстановки в городском поселении.</w:t>
      </w:r>
    </w:p>
    <w:p w:rsidR="00677400" w:rsidRPr="00C84AAC" w:rsidRDefault="00677400" w:rsidP="00677400">
      <w:pPr>
        <w:ind w:firstLine="709"/>
        <w:jc w:val="center"/>
        <w:rPr>
          <w:b/>
          <w:color w:val="0D0D0D"/>
          <w:sz w:val="28"/>
          <w:szCs w:val="28"/>
        </w:rPr>
      </w:pPr>
    </w:p>
    <w:p w:rsidR="00677400" w:rsidRDefault="00677400" w:rsidP="00677400">
      <w:pPr>
        <w:ind w:firstLine="709"/>
        <w:jc w:val="center"/>
        <w:rPr>
          <w:b/>
          <w:color w:val="0D0D0D"/>
          <w:sz w:val="28"/>
          <w:szCs w:val="28"/>
        </w:rPr>
      </w:pPr>
      <w:r w:rsidRPr="00C84AAC">
        <w:rPr>
          <w:b/>
          <w:color w:val="0D0D0D"/>
          <w:sz w:val="28"/>
          <w:szCs w:val="28"/>
        </w:rPr>
        <w:t>3.3. Сроки и этапы реализации Программы.</w:t>
      </w:r>
    </w:p>
    <w:p w:rsidR="00D96FD5" w:rsidRPr="00C84AAC" w:rsidRDefault="00D96FD5" w:rsidP="00677400">
      <w:pPr>
        <w:ind w:firstLine="709"/>
        <w:jc w:val="center"/>
        <w:rPr>
          <w:color w:val="0D0D0D"/>
          <w:sz w:val="28"/>
          <w:szCs w:val="28"/>
        </w:rPr>
      </w:pPr>
    </w:p>
    <w:p w:rsidR="00677400" w:rsidRPr="00C84AAC" w:rsidRDefault="00677400" w:rsidP="0067740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>Программа действует с 1 января 2016 года по 31 декабря 2026 года. Реализация программы будет осуществляться весь период.</w:t>
      </w:r>
    </w:p>
    <w:p w:rsidR="00677400" w:rsidRPr="00C84AAC" w:rsidRDefault="00677400" w:rsidP="0067740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677400" w:rsidRDefault="00677400" w:rsidP="00677400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b/>
          <w:color w:val="0D0D0D"/>
          <w:sz w:val="28"/>
          <w:szCs w:val="28"/>
        </w:rPr>
        <w:t>4. Мероприятия по развитию системы коммунальной инфраструктуры</w:t>
      </w:r>
    </w:p>
    <w:p w:rsidR="00D96FD5" w:rsidRPr="00C84AAC" w:rsidRDefault="00D96FD5" w:rsidP="00677400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677400" w:rsidRDefault="00677400" w:rsidP="00677400">
      <w:pPr>
        <w:ind w:firstLine="709"/>
        <w:jc w:val="center"/>
        <w:rPr>
          <w:b/>
          <w:color w:val="0D0D0D"/>
          <w:sz w:val="28"/>
          <w:szCs w:val="28"/>
        </w:rPr>
      </w:pPr>
      <w:r w:rsidRPr="00C84AAC">
        <w:rPr>
          <w:b/>
          <w:color w:val="0D0D0D"/>
          <w:sz w:val="28"/>
          <w:szCs w:val="28"/>
        </w:rPr>
        <w:t>4.1. Общие положения</w:t>
      </w:r>
    </w:p>
    <w:p w:rsidR="00D96FD5" w:rsidRPr="00C84AAC" w:rsidRDefault="00D96FD5" w:rsidP="00677400">
      <w:pPr>
        <w:ind w:firstLine="709"/>
        <w:jc w:val="center"/>
        <w:rPr>
          <w:b/>
          <w:color w:val="0D0D0D"/>
          <w:sz w:val="28"/>
          <w:szCs w:val="28"/>
        </w:rPr>
      </w:pPr>
    </w:p>
    <w:p w:rsidR="00677400" w:rsidRPr="00C84AAC" w:rsidRDefault="00677400" w:rsidP="00677400">
      <w:pPr>
        <w:pStyle w:val="affff0"/>
        <w:numPr>
          <w:ilvl w:val="0"/>
          <w:numId w:val="21"/>
        </w:numPr>
        <w:tabs>
          <w:tab w:val="clear" w:pos="2256"/>
          <w:tab w:val="num" w:pos="284"/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  <w:r w:rsidRPr="00C84AAC">
        <w:rPr>
          <w:rFonts w:ascii="Times New Roman" w:hAnsi="Times New Roman"/>
          <w:color w:val="0D0D0D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677400" w:rsidRPr="00C84AAC" w:rsidRDefault="00677400" w:rsidP="00677400">
      <w:pPr>
        <w:pStyle w:val="2b"/>
        <w:numPr>
          <w:ilvl w:val="0"/>
          <w:numId w:val="23"/>
        </w:numPr>
        <w:tabs>
          <w:tab w:val="clear" w:pos="1140"/>
          <w:tab w:val="left" w:pos="912"/>
          <w:tab w:val="num" w:pos="1070"/>
        </w:tabs>
        <w:spacing w:line="276" w:lineRule="auto"/>
        <w:ind w:left="0" w:firstLine="567"/>
        <w:rPr>
          <w:color w:val="0D0D0D"/>
          <w:sz w:val="28"/>
          <w:szCs w:val="28"/>
          <w:lang w:eastAsia="en-US"/>
        </w:rPr>
      </w:pPr>
      <w:r w:rsidRPr="00C84AAC">
        <w:rPr>
          <w:color w:val="0D0D0D"/>
          <w:sz w:val="28"/>
          <w:szCs w:val="28"/>
        </w:rPr>
        <w:t xml:space="preserve">тенденции социально-экономического развития поселения, характеризующиеся незначительным снижением численности населения; </w:t>
      </w:r>
    </w:p>
    <w:p w:rsidR="00677400" w:rsidRPr="00C84AAC" w:rsidRDefault="00677400" w:rsidP="00677400">
      <w:pPr>
        <w:pStyle w:val="2b"/>
        <w:numPr>
          <w:ilvl w:val="0"/>
          <w:numId w:val="23"/>
        </w:numPr>
        <w:tabs>
          <w:tab w:val="clear" w:pos="1140"/>
          <w:tab w:val="left" w:pos="912"/>
          <w:tab w:val="num" w:pos="1070"/>
        </w:tabs>
        <w:spacing w:line="276" w:lineRule="auto"/>
        <w:ind w:left="0" w:firstLine="567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  <w:lang w:eastAsia="en-US"/>
        </w:rPr>
        <w:t>состояние существующей системы коммунальной инфраструктуры</w:t>
      </w:r>
      <w:r w:rsidRPr="00C84AAC">
        <w:rPr>
          <w:color w:val="0D0D0D"/>
          <w:sz w:val="28"/>
          <w:szCs w:val="28"/>
        </w:rPr>
        <w:t>;</w:t>
      </w:r>
    </w:p>
    <w:p w:rsidR="00677400" w:rsidRPr="00C84AAC" w:rsidRDefault="00677400" w:rsidP="00677400">
      <w:pPr>
        <w:pStyle w:val="2b"/>
        <w:numPr>
          <w:ilvl w:val="0"/>
          <w:numId w:val="23"/>
        </w:numPr>
        <w:tabs>
          <w:tab w:val="clear" w:pos="1140"/>
          <w:tab w:val="left" w:pos="912"/>
          <w:tab w:val="num" w:pos="1070"/>
        </w:tabs>
        <w:spacing w:line="276" w:lineRule="auto"/>
        <w:ind w:left="0" w:firstLine="567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lastRenderedPageBreak/>
        <w:t>перспективное строительство малоэтажных домов, направленное на улучшение жилищных условий граждан;</w:t>
      </w:r>
    </w:p>
    <w:p w:rsidR="00677400" w:rsidRPr="00C84AAC" w:rsidRDefault="00677400" w:rsidP="00677400">
      <w:pPr>
        <w:pStyle w:val="2b"/>
        <w:numPr>
          <w:ilvl w:val="0"/>
          <w:numId w:val="23"/>
        </w:numPr>
        <w:tabs>
          <w:tab w:val="clear" w:pos="1140"/>
          <w:tab w:val="left" w:pos="912"/>
          <w:tab w:val="num" w:pos="1070"/>
        </w:tabs>
        <w:spacing w:line="276" w:lineRule="auto"/>
        <w:ind w:left="0" w:firstLine="567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t>сохранение оценочных показателей потребления коммунальных услуг;</w:t>
      </w:r>
    </w:p>
    <w:p w:rsidR="00677400" w:rsidRPr="00C84AAC" w:rsidRDefault="00677400" w:rsidP="00677400">
      <w:pPr>
        <w:pStyle w:val="affff0"/>
        <w:numPr>
          <w:ilvl w:val="0"/>
          <w:numId w:val="21"/>
        </w:numPr>
        <w:tabs>
          <w:tab w:val="clear" w:pos="2256"/>
          <w:tab w:val="num" w:pos="284"/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  <w:r w:rsidRPr="00C84AAC">
        <w:rPr>
          <w:rFonts w:ascii="Times New Roman" w:hAnsi="Times New Roman"/>
          <w:color w:val="0D0D0D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коммунальной инфраструктуры, условий их эксплуатации. Достижение целевых индикаторов в результате реализации Программы характеризует будущую модель коммунального комплекса поселения. </w:t>
      </w:r>
    </w:p>
    <w:p w:rsidR="00677400" w:rsidRPr="00C84AAC" w:rsidRDefault="00677400" w:rsidP="00677400">
      <w:pPr>
        <w:pStyle w:val="affff0"/>
        <w:numPr>
          <w:ilvl w:val="0"/>
          <w:numId w:val="21"/>
        </w:numPr>
        <w:tabs>
          <w:tab w:val="clear" w:pos="2256"/>
          <w:tab w:val="num" w:pos="284"/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  <w:r w:rsidRPr="00C84AAC">
        <w:rPr>
          <w:rFonts w:ascii="Times New Roman" w:hAnsi="Times New Roman"/>
          <w:color w:val="0D0D0D"/>
          <w:sz w:val="28"/>
          <w:szCs w:val="28"/>
        </w:rPr>
        <w:t>Комплекс мероприятий по развитию системы коммунальной инфраструктуры, поселения разработан  по следующим направлениям:</w:t>
      </w:r>
    </w:p>
    <w:p w:rsidR="00677400" w:rsidRPr="00C84AAC" w:rsidRDefault="00677400" w:rsidP="00677400">
      <w:pPr>
        <w:pStyle w:val="2b"/>
        <w:numPr>
          <w:ilvl w:val="0"/>
          <w:numId w:val="23"/>
        </w:numPr>
        <w:tabs>
          <w:tab w:val="clear" w:pos="1140"/>
          <w:tab w:val="left" w:pos="912"/>
          <w:tab w:val="num" w:pos="1070"/>
        </w:tabs>
        <w:spacing w:line="276" w:lineRule="auto"/>
        <w:ind w:left="0" w:firstLine="567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t>строительство и модернизация оборудования, сетей организаций коммунального комплекса  в целях повышения качества товаров (услуг), улучшения экологической ситуации;</w:t>
      </w:r>
    </w:p>
    <w:p w:rsidR="00677400" w:rsidRPr="00C84AAC" w:rsidRDefault="00677400" w:rsidP="00677400">
      <w:pPr>
        <w:pStyle w:val="2b"/>
        <w:numPr>
          <w:ilvl w:val="0"/>
          <w:numId w:val="23"/>
        </w:numPr>
        <w:tabs>
          <w:tab w:val="clear" w:pos="1140"/>
          <w:tab w:val="left" w:pos="912"/>
          <w:tab w:val="num" w:pos="1070"/>
        </w:tabs>
        <w:spacing w:line="276" w:lineRule="auto"/>
        <w:ind w:left="0" w:firstLine="567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t>строительство и модернизация оборудования и сетей в целях подключения новых потребителей в объектах капитального строительства;</w:t>
      </w:r>
    </w:p>
    <w:p w:rsidR="00677400" w:rsidRPr="00C84AAC" w:rsidRDefault="00677400" w:rsidP="00677400">
      <w:pPr>
        <w:pStyle w:val="affff0"/>
        <w:numPr>
          <w:ilvl w:val="0"/>
          <w:numId w:val="21"/>
        </w:numPr>
        <w:tabs>
          <w:tab w:val="clear" w:pos="2256"/>
          <w:tab w:val="num" w:pos="284"/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  <w:r w:rsidRPr="00C84AAC">
        <w:rPr>
          <w:rFonts w:ascii="Times New Roman" w:hAnsi="Times New Roman"/>
          <w:color w:val="0D0D0D"/>
          <w:sz w:val="28"/>
          <w:szCs w:val="28"/>
        </w:rPr>
        <w:t>Разработанные программные мероприятия систематизированы по степени их актуальности в решении вопросов развития системы коммунальной инфраструктуры  в городском поселении и срокам реализации.</w:t>
      </w:r>
    </w:p>
    <w:p w:rsidR="00677400" w:rsidRPr="00C84AAC" w:rsidRDefault="00677400" w:rsidP="00677400">
      <w:pPr>
        <w:pStyle w:val="affff0"/>
        <w:numPr>
          <w:ilvl w:val="0"/>
          <w:numId w:val="21"/>
        </w:numPr>
        <w:tabs>
          <w:tab w:val="clear" w:pos="2256"/>
          <w:tab w:val="num" w:pos="284"/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  <w:r w:rsidRPr="00C84AAC">
        <w:rPr>
          <w:rFonts w:ascii="Times New Roman" w:hAnsi="Times New Roman"/>
          <w:color w:val="0D0D0D"/>
          <w:sz w:val="28"/>
          <w:szCs w:val="28"/>
        </w:rPr>
        <w:t xml:space="preserve">Сроки реализации мероприятий Программы  определены исходя из актуальности и эффективности мероприятий (в целях повышения качества товаров (услуг), улучшения экологической ситуации). </w:t>
      </w:r>
    </w:p>
    <w:p w:rsidR="00677400" w:rsidRPr="00C84AAC" w:rsidRDefault="00677400" w:rsidP="00677400">
      <w:pPr>
        <w:pStyle w:val="affff0"/>
        <w:numPr>
          <w:ilvl w:val="0"/>
          <w:numId w:val="21"/>
        </w:numPr>
        <w:tabs>
          <w:tab w:val="clear" w:pos="2256"/>
          <w:tab w:val="num" w:pos="284"/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  <w:r w:rsidRPr="00C84AAC">
        <w:rPr>
          <w:rFonts w:ascii="Times New Roman" w:hAnsi="Times New Roman"/>
          <w:color w:val="0D0D0D"/>
          <w:sz w:val="28"/>
          <w:szCs w:val="28"/>
        </w:rPr>
        <w:t>Мероприятия, реализуемые для подключения новых потребителей, разработаны исходя из того, что организации коммунального комплекса обеспечивают  требуемую для подключения мощность, устройство точки подключения и врезку в существующие магистральные трубопроводы, коммунальные сети до границ участка застройки. От границ участка застройки и непосредственно до объектов строительства прокладку необходимых коммуникаций осуществляет Застройщик. Точка подключения находится на границе участка застройки, что отражается в договоре на подключение. Построенные Застройщиком сети эксплуатируются Застройщиком или передаются в муниципальную собственность в установленном порядке по соглашению сторон.</w:t>
      </w:r>
    </w:p>
    <w:p w:rsidR="00677400" w:rsidRPr="00C84AAC" w:rsidRDefault="00677400" w:rsidP="00677400">
      <w:pPr>
        <w:pStyle w:val="affff4"/>
        <w:spacing w:line="276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7. Источниками финансирования мероприятий Программы являются средства областного бюджета, местного бюджета. Объемы финансирования мероприятий из областного  бюджета определяются после принятия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году. Если мероприятие реализуется в течение нескольких лет, то количественные и стоимостные показатели распределяются по годам по этапам, что обуславливает приведение в таблицах программы долей </w:t>
      </w:r>
      <w:r w:rsidRPr="00C84AAC">
        <w:rPr>
          <w:rFonts w:ascii="Times New Roman" w:hAnsi="Times New Roman" w:cs="Times New Roman"/>
          <w:color w:val="0D0D0D"/>
          <w:sz w:val="28"/>
          <w:szCs w:val="28"/>
        </w:rPr>
        <w:lastRenderedPageBreak/>
        <w:t xml:space="preserve">единиц. </w:t>
      </w:r>
    </w:p>
    <w:p w:rsidR="00677400" w:rsidRPr="00C84AAC" w:rsidRDefault="00677400" w:rsidP="00F93659">
      <w:pPr>
        <w:pStyle w:val="affff4"/>
        <w:spacing w:line="276" w:lineRule="auto"/>
        <w:ind w:firstLine="567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Собственные средства организаций коммунального комплекса, направленные на реализацию мероприятий по повышению качества товаров (услуг), улучшению экологической ситуации представляют собой величину амортизационных отчислений (кроме сферы теплоснабжения), начисленных на основные средства, существующие и построенные (модернизированные) в рамках соответствующих мероприятий. </w:t>
      </w:r>
    </w:p>
    <w:p w:rsidR="00677400" w:rsidRPr="00C84AAC" w:rsidRDefault="00677400" w:rsidP="00F93659">
      <w:pPr>
        <w:pStyle w:val="ConsPlusNormal"/>
        <w:widowControl/>
        <w:spacing w:line="276" w:lineRule="auto"/>
        <w:ind w:firstLine="540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>Перечень программных мероприятий приведен в приложении № 1 к Программе.</w:t>
      </w:r>
    </w:p>
    <w:p w:rsidR="00677400" w:rsidRPr="00C84AAC" w:rsidRDefault="00677400" w:rsidP="00677400">
      <w:pPr>
        <w:ind w:firstLine="567"/>
        <w:jc w:val="center"/>
        <w:rPr>
          <w:sz w:val="28"/>
          <w:szCs w:val="28"/>
        </w:rPr>
      </w:pPr>
      <w:r w:rsidRPr="00C84AAC">
        <w:rPr>
          <w:b/>
          <w:sz w:val="28"/>
          <w:szCs w:val="28"/>
        </w:rPr>
        <w:t>4.</w:t>
      </w:r>
      <w:r w:rsidR="009237C8">
        <w:rPr>
          <w:b/>
          <w:sz w:val="28"/>
          <w:szCs w:val="28"/>
        </w:rPr>
        <w:t>2</w:t>
      </w:r>
      <w:r w:rsidRPr="00C84AAC">
        <w:rPr>
          <w:b/>
          <w:sz w:val="28"/>
          <w:szCs w:val="28"/>
        </w:rPr>
        <w:t>. Система водоснабжения</w:t>
      </w:r>
    </w:p>
    <w:p w:rsidR="00677400" w:rsidRPr="00C84AAC" w:rsidRDefault="00677400" w:rsidP="00677400">
      <w:pPr>
        <w:pStyle w:val="afff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 xml:space="preserve">Основными целевыми индикаторами </w:t>
      </w:r>
      <w:proofErr w:type="gramStart"/>
      <w:r w:rsidRPr="00C84AAC">
        <w:rPr>
          <w:rFonts w:ascii="Times New Roman" w:hAnsi="Times New Roman" w:cs="Times New Roman"/>
          <w:sz w:val="28"/>
          <w:szCs w:val="28"/>
        </w:rPr>
        <w:t>реализации мероприятий Программы комплексного развития системы водоснабжения потребителей поселения</w:t>
      </w:r>
      <w:proofErr w:type="gramEnd"/>
      <w:r w:rsidRPr="00C84AA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77400" w:rsidRPr="00C84AAC" w:rsidRDefault="00677400" w:rsidP="00677400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 xml:space="preserve">-  </w:t>
      </w:r>
      <w:r w:rsidR="00EF281A">
        <w:rPr>
          <w:rFonts w:ascii="Times New Roman" w:hAnsi="Times New Roman" w:cs="Times New Roman"/>
          <w:sz w:val="28"/>
          <w:szCs w:val="28"/>
        </w:rPr>
        <w:t>строительство водопроводов и станции во</w:t>
      </w:r>
      <w:r w:rsidR="009237C8">
        <w:rPr>
          <w:rFonts w:ascii="Times New Roman" w:hAnsi="Times New Roman" w:cs="Times New Roman"/>
          <w:sz w:val="28"/>
          <w:szCs w:val="28"/>
        </w:rPr>
        <w:t>доподготовки;</w:t>
      </w:r>
    </w:p>
    <w:p w:rsidR="00677400" w:rsidRPr="00C84AAC" w:rsidRDefault="00677400" w:rsidP="00677400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237C8">
        <w:rPr>
          <w:rFonts w:ascii="Times New Roman" w:hAnsi="Times New Roman" w:cs="Times New Roman"/>
          <w:sz w:val="28"/>
          <w:szCs w:val="28"/>
          <w:lang w:eastAsia="ru-RU"/>
        </w:rPr>
        <w:t xml:space="preserve"> строительство наружных сетей водопровода.</w:t>
      </w:r>
    </w:p>
    <w:p w:rsidR="00677400" w:rsidRPr="00C84AAC" w:rsidRDefault="00677400" w:rsidP="00677400">
      <w:pPr>
        <w:pStyle w:val="aff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1 к Программе.</w:t>
      </w:r>
    </w:p>
    <w:p w:rsidR="00677400" w:rsidRPr="00C84AAC" w:rsidRDefault="00677400" w:rsidP="00677400">
      <w:pPr>
        <w:pStyle w:val="affff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400" w:rsidRPr="00C84AAC" w:rsidRDefault="00677400" w:rsidP="00677400">
      <w:pPr>
        <w:tabs>
          <w:tab w:val="left" w:pos="1418"/>
          <w:tab w:val="left" w:pos="1980"/>
          <w:tab w:val="left" w:pos="3060"/>
        </w:tabs>
        <w:spacing w:before="120" w:after="120"/>
        <w:ind w:left="851"/>
        <w:jc w:val="center"/>
        <w:rPr>
          <w:color w:val="0D0D0D"/>
          <w:sz w:val="28"/>
          <w:szCs w:val="28"/>
        </w:rPr>
      </w:pPr>
      <w:r w:rsidRPr="00C84AAC">
        <w:rPr>
          <w:b/>
          <w:color w:val="0D0D0D"/>
          <w:sz w:val="28"/>
          <w:szCs w:val="28"/>
        </w:rPr>
        <w:t>4.</w:t>
      </w:r>
      <w:r w:rsidR="009237C8">
        <w:rPr>
          <w:b/>
          <w:color w:val="0D0D0D"/>
          <w:sz w:val="28"/>
          <w:szCs w:val="28"/>
        </w:rPr>
        <w:t>3</w:t>
      </w:r>
      <w:r w:rsidRPr="00C84AAC">
        <w:rPr>
          <w:b/>
          <w:color w:val="0D0D0D"/>
          <w:sz w:val="28"/>
          <w:szCs w:val="28"/>
        </w:rPr>
        <w:t>. Система сбора и вывоза твердых бытовых отходов</w:t>
      </w:r>
    </w:p>
    <w:p w:rsidR="00677400" w:rsidRPr="00C84AAC" w:rsidRDefault="00677400" w:rsidP="00677400">
      <w:pPr>
        <w:pStyle w:val="affff4"/>
        <w:spacing w:line="276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Основными целевыми индикаторами </w:t>
      </w:r>
      <w:proofErr w:type="gramStart"/>
      <w:r w:rsidRPr="00C84AAC">
        <w:rPr>
          <w:rFonts w:ascii="Times New Roman" w:hAnsi="Times New Roman" w:cs="Times New Roman"/>
          <w:color w:val="0D0D0D"/>
          <w:sz w:val="28"/>
          <w:szCs w:val="28"/>
        </w:rPr>
        <w:t>реализации мероприятий Программы комплексного развития  системы сбора</w:t>
      </w:r>
      <w:proofErr w:type="gramEnd"/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 и вывоза твердых бытовых отходов потребителей поселения</w:t>
      </w:r>
      <w:r w:rsidRPr="00C84AAC">
        <w:rPr>
          <w:rFonts w:ascii="Times New Roman" w:hAnsi="Times New Roman" w:cs="Times New Roman"/>
          <w:color w:val="0D0D0D"/>
          <w:spacing w:val="-2"/>
          <w:sz w:val="28"/>
          <w:szCs w:val="28"/>
        </w:rPr>
        <w:t>, являются:</w:t>
      </w:r>
    </w:p>
    <w:p w:rsidR="00677400" w:rsidRPr="00C84AAC" w:rsidRDefault="00677400" w:rsidP="00677400">
      <w:pPr>
        <w:pStyle w:val="affff4"/>
        <w:spacing w:line="276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- приобретение мусорных контейнеров </w:t>
      </w:r>
    </w:p>
    <w:p w:rsidR="00677400" w:rsidRPr="00C84AAC" w:rsidRDefault="00677400" w:rsidP="00677400">
      <w:pPr>
        <w:pStyle w:val="affff4"/>
        <w:spacing w:line="276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>- организация в поселении раздельного сбора мусора (перспектива).</w:t>
      </w:r>
    </w:p>
    <w:p w:rsidR="00677400" w:rsidRPr="00C84AAC" w:rsidRDefault="00677400" w:rsidP="00677400">
      <w:pPr>
        <w:pStyle w:val="affff4"/>
        <w:spacing w:line="276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>Перечень программных мероприятий приведен в приложении № 1 к Программе.</w:t>
      </w:r>
    </w:p>
    <w:p w:rsidR="00677400" w:rsidRPr="00C84AAC" w:rsidRDefault="00677400" w:rsidP="00677400">
      <w:pPr>
        <w:ind w:firstLine="567"/>
        <w:jc w:val="center"/>
        <w:rPr>
          <w:b/>
          <w:color w:val="0D0D0D"/>
          <w:sz w:val="28"/>
          <w:szCs w:val="28"/>
        </w:rPr>
      </w:pPr>
    </w:p>
    <w:p w:rsidR="00677400" w:rsidRPr="00C84AAC" w:rsidRDefault="00677400" w:rsidP="00677400">
      <w:pPr>
        <w:ind w:firstLine="567"/>
        <w:jc w:val="center"/>
        <w:rPr>
          <w:color w:val="0D0D0D"/>
          <w:sz w:val="28"/>
          <w:szCs w:val="28"/>
        </w:rPr>
      </w:pPr>
      <w:r w:rsidRPr="00C84AAC">
        <w:rPr>
          <w:b/>
          <w:color w:val="0D0D0D"/>
          <w:sz w:val="28"/>
          <w:szCs w:val="28"/>
        </w:rPr>
        <w:t>4.</w:t>
      </w:r>
      <w:r w:rsidR="009237C8">
        <w:rPr>
          <w:b/>
          <w:color w:val="0D0D0D"/>
          <w:sz w:val="28"/>
          <w:szCs w:val="28"/>
        </w:rPr>
        <w:t>4</w:t>
      </w:r>
      <w:r w:rsidRPr="00C84AAC">
        <w:rPr>
          <w:b/>
          <w:color w:val="0D0D0D"/>
          <w:sz w:val="28"/>
          <w:szCs w:val="28"/>
        </w:rPr>
        <w:t>. Система газоснабжения</w:t>
      </w:r>
    </w:p>
    <w:p w:rsidR="00677400" w:rsidRPr="00C84AAC" w:rsidRDefault="00677400" w:rsidP="00677400">
      <w:pPr>
        <w:pStyle w:val="afff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 xml:space="preserve">Основными целевыми индикаторами </w:t>
      </w:r>
      <w:proofErr w:type="gramStart"/>
      <w:r w:rsidRPr="00C84AAC">
        <w:rPr>
          <w:rFonts w:ascii="Times New Roman" w:hAnsi="Times New Roman" w:cs="Times New Roman"/>
          <w:sz w:val="28"/>
          <w:szCs w:val="28"/>
        </w:rPr>
        <w:t>реализации мероприятий Программы комплексного развития системы газоснабжения потребителей поселения</w:t>
      </w:r>
      <w:proofErr w:type="gramEnd"/>
      <w:r w:rsidRPr="00C84AA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77400" w:rsidRPr="00C84AAC" w:rsidRDefault="00677400" w:rsidP="00677400">
      <w:pPr>
        <w:pStyle w:val="afff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>- строительство блочно-модульных газовых котельных для зданий детского сада в р.п. Панино ул. Советская</w:t>
      </w:r>
      <w:proofErr w:type="gramStart"/>
      <w:r w:rsidRPr="00C84AA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77400" w:rsidRPr="00C84AAC" w:rsidRDefault="00677400" w:rsidP="00677400">
      <w:pPr>
        <w:pStyle w:val="affff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ab/>
        <w:t xml:space="preserve"> Перечень программных мероприятий приведен в приложении № 1 к Программе.</w:t>
      </w:r>
    </w:p>
    <w:p w:rsidR="00677400" w:rsidRPr="00C84AAC" w:rsidRDefault="00677400" w:rsidP="00677400">
      <w:pPr>
        <w:pStyle w:val="affff4"/>
        <w:spacing w:line="276" w:lineRule="auto"/>
        <w:ind w:firstLine="567"/>
        <w:jc w:val="both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677400" w:rsidRPr="00C84AAC" w:rsidRDefault="00677400" w:rsidP="00677400">
      <w:pPr>
        <w:ind w:firstLine="567"/>
        <w:jc w:val="center"/>
        <w:rPr>
          <w:color w:val="0D0D0D"/>
          <w:sz w:val="28"/>
          <w:szCs w:val="28"/>
        </w:rPr>
      </w:pPr>
      <w:r w:rsidRPr="00C84AAC">
        <w:rPr>
          <w:b/>
          <w:color w:val="0D0D0D"/>
          <w:sz w:val="28"/>
          <w:szCs w:val="28"/>
        </w:rPr>
        <w:t>4.</w:t>
      </w:r>
      <w:r w:rsidR="009237C8">
        <w:rPr>
          <w:b/>
          <w:color w:val="0D0D0D"/>
          <w:sz w:val="28"/>
          <w:szCs w:val="28"/>
        </w:rPr>
        <w:t>5</w:t>
      </w:r>
      <w:r w:rsidRPr="00C84AAC">
        <w:rPr>
          <w:b/>
          <w:color w:val="0D0D0D"/>
          <w:sz w:val="28"/>
          <w:szCs w:val="28"/>
        </w:rPr>
        <w:t>. Система электроснабжения</w:t>
      </w:r>
    </w:p>
    <w:p w:rsidR="00677400" w:rsidRPr="00C84AAC" w:rsidRDefault="00677400" w:rsidP="00677400">
      <w:pPr>
        <w:pStyle w:val="affff4"/>
        <w:spacing w:line="276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Основными целевыми индикаторами </w:t>
      </w:r>
      <w:proofErr w:type="gramStart"/>
      <w:r w:rsidRPr="00C84AAC">
        <w:rPr>
          <w:rFonts w:ascii="Times New Roman" w:hAnsi="Times New Roman" w:cs="Times New Roman"/>
          <w:color w:val="0D0D0D"/>
          <w:sz w:val="28"/>
          <w:szCs w:val="28"/>
        </w:rPr>
        <w:t>реализации мероприятий Программы комплексного развития системы электроснабжения  потребителей поселения</w:t>
      </w:r>
      <w:proofErr w:type="gramEnd"/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 являются:</w:t>
      </w:r>
    </w:p>
    <w:p w:rsidR="00677400" w:rsidRPr="00C84AAC" w:rsidRDefault="00677400" w:rsidP="00677400">
      <w:pPr>
        <w:pStyle w:val="affff4"/>
        <w:spacing w:line="276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- оснащение потребителей бюджетной сферы и жилищно-коммунального хозяйства электронными приборами учета расхода электроэнергии с классом </w:t>
      </w:r>
      <w:r w:rsidRPr="00C84AAC">
        <w:rPr>
          <w:rFonts w:ascii="Times New Roman" w:hAnsi="Times New Roman" w:cs="Times New Roman"/>
          <w:color w:val="0D0D0D"/>
          <w:sz w:val="28"/>
          <w:szCs w:val="28"/>
        </w:rPr>
        <w:lastRenderedPageBreak/>
        <w:t>точности 1.0;</w:t>
      </w:r>
    </w:p>
    <w:p w:rsidR="00677400" w:rsidRPr="00C84AAC" w:rsidRDefault="00677400" w:rsidP="00677400">
      <w:pPr>
        <w:pStyle w:val="affff4"/>
        <w:spacing w:line="276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>- реконструкция существующего уличного освещения;</w:t>
      </w:r>
    </w:p>
    <w:p w:rsidR="00677400" w:rsidRPr="00C84AAC" w:rsidRDefault="00677400" w:rsidP="00677400">
      <w:pPr>
        <w:pStyle w:val="affff4"/>
        <w:spacing w:line="276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>- внедрение современного электроосветительного оборудования, обеспечивающего экономию электрической энергии;</w:t>
      </w:r>
    </w:p>
    <w:p w:rsidR="00677400" w:rsidRPr="00C84AAC" w:rsidRDefault="00677400" w:rsidP="00677400">
      <w:pPr>
        <w:pStyle w:val="affff4"/>
        <w:spacing w:line="276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>- принятие мер по повышению надежности электроснабжения тех объектов, для которых перерыв в электроснабжении грозит серьезными последствиями.</w:t>
      </w:r>
    </w:p>
    <w:p w:rsidR="00677400" w:rsidRPr="00C84AAC" w:rsidRDefault="00677400" w:rsidP="00677400">
      <w:pPr>
        <w:pStyle w:val="affff4"/>
        <w:spacing w:line="276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>Перечень программных мероприятий приведен в приложении № 1 к Программе.</w:t>
      </w:r>
    </w:p>
    <w:p w:rsidR="00677400" w:rsidRPr="00C84AAC" w:rsidRDefault="00677400" w:rsidP="00677400">
      <w:pPr>
        <w:pStyle w:val="affff4"/>
        <w:spacing w:line="276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677400" w:rsidRPr="00C84AAC" w:rsidRDefault="00677400" w:rsidP="00677400">
      <w:pPr>
        <w:ind w:firstLine="709"/>
        <w:jc w:val="center"/>
        <w:rPr>
          <w:color w:val="0D0D0D"/>
          <w:sz w:val="28"/>
          <w:szCs w:val="28"/>
        </w:rPr>
      </w:pPr>
      <w:r w:rsidRPr="00C84AAC">
        <w:rPr>
          <w:b/>
          <w:color w:val="0D0D0D"/>
          <w:sz w:val="28"/>
          <w:szCs w:val="28"/>
        </w:rPr>
        <w:t xml:space="preserve">5. Механизм реализации  Программы и </w:t>
      </w:r>
      <w:proofErr w:type="gramStart"/>
      <w:r w:rsidRPr="00C84AAC">
        <w:rPr>
          <w:b/>
          <w:color w:val="0D0D0D"/>
          <w:sz w:val="28"/>
          <w:szCs w:val="28"/>
        </w:rPr>
        <w:t>контроль за</w:t>
      </w:r>
      <w:proofErr w:type="gramEnd"/>
      <w:r w:rsidRPr="00C84AAC">
        <w:rPr>
          <w:b/>
          <w:color w:val="0D0D0D"/>
          <w:sz w:val="28"/>
          <w:szCs w:val="28"/>
        </w:rPr>
        <w:t xml:space="preserve"> ходом ее выполнения</w:t>
      </w:r>
    </w:p>
    <w:p w:rsidR="00677400" w:rsidRPr="00C84AAC" w:rsidRDefault="00677400" w:rsidP="00677400">
      <w:pPr>
        <w:pStyle w:val="affff4"/>
        <w:spacing w:line="276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Реализация Программы осуществляется Администрацией </w:t>
      </w:r>
      <w:proofErr w:type="spellStart"/>
      <w:r w:rsidRPr="00C84AAC">
        <w:rPr>
          <w:rFonts w:ascii="Times New Roman" w:hAnsi="Times New Roman" w:cs="Times New Roman"/>
          <w:color w:val="0D0D0D"/>
          <w:sz w:val="28"/>
          <w:szCs w:val="28"/>
        </w:rPr>
        <w:t>Панинского</w:t>
      </w:r>
      <w:proofErr w:type="spellEnd"/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 городского поселения. Для решения задач Программы предполагается использовать средства  областного бюджета, в т.ч. выделяемые на целевые программы Воронежской области, средства местного бюджета, собственные средства предприятий коммунального комплекса. </w:t>
      </w:r>
    </w:p>
    <w:p w:rsidR="00677400" w:rsidRPr="00C84AAC" w:rsidRDefault="00677400" w:rsidP="00677400">
      <w:pPr>
        <w:pStyle w:val="affff4"/>
        <w:spacing w:line="276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>Пересмотр тарифов на ЖКУ производится в соответствии с действующим законодательством.</w:t>
      </w:r>
    </w:p>
    <w:p w:rsidR="00677400" w:rsidRPr="00C84AAC" w:rsidRDefault="00677400" w:rsidP="00677400">
      <w:pPr>
        <w:pStyle w:val="affff4"/>
        <w:spacing w:line="276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ab/>
        <w:t xml:space="preserve">В рамках реализации данной Программы в соответствии со стратегическими приоритетами развития </w:t>
      </w:r>
      <w:proofErr w:type="spellStart"/>
      <w:r w:rsidRPr="00C84AAC">
        <w:rPr>
          <w:rFonts w:ascii="Times New Roman" w:hAnsi="Times New Roman" w:cs="Times New Roman"/>
          <w:color w:val="0D0D0D"/>
          <w:sz w:val="28"/>
          <w:szCs w:val="28"/>
        </w:rPr>
        <w:t>Панинского</w:t>
      </w:r>
      <w:proofErr w:type="spellEnd"/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 городского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677400" w:rsidRPr="00C84AAC" w:rsidRDefault="00677400" w:rsidP="00677400">
      <w:pPr>
        <w:pStyle w:val="affff4"/>
        <w:spacing w:line="276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Исполнителями Программы являются администрация </w:t>
      </w:r>
      <w:proofErr w:type="spellStart"/>
      <w:r w:rsidRPr="00C84AAC">
        <w:rPr>
          <w:rFonts w:ascii="Times New Roman" w:hAnsi="Times New Roman" w:cs="Times New Roman"/>
          <w:color w:val="0D0D0D"/>
          <w:sz w:val="28"/>
          <w:szCs w:val="28"/>
        </w:rPr>
        <w:t>Панинского</w:t>
      </w:r>
      <w:proofErr w:type="spellEnd"/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 городского поселения и МКП «</w:t>
      </w:r>
      <w:proofErr w:type="spellStart"/>
      <w:r w:rsidRPr="00C84AAC">
        <w:rPr>
          <w:rFonts w:ascii="Times New Roman" w:hAnsi="Times New Roman" w:cs="Times New Roman"/>
          <w:color w:val="0D0D0D"/>
          <w:sz w:val="28"/>
          <w:szCs w:val="28"/>
        </w:rPr>
        <w:t>Панинское</w:t>
      </w:r>
      <w:proofErr w:type="spellEnd"/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 коммунальное хо</w:t>
      </w:r>
      <w:r w:rsidR="00040E95">
        <w:rPr>
          <w:rFonts w:ascii="Times New Roman" w:hAnsi="Times New Roman" w:cs="Times New Roman"/>
          <w:color w:val="0D0D0D"/>
          <w:sz w:val="28"/>
          <w:szCs w:val="28"/>
        </w:rPr>
        <w:t>з</w:t>
      </w:r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яйство». </w:t>
      </w:r>
    </w:p>
    <w:p w:rsidR="00677400" w:rsidRPr="00C84AAC" w:rsidRDefault="00677400" w:rsidP="00677400">
      <w:pPr>
        <w:pStyle w:val="affff4"/>
        <w:spacing w:line="276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gramStart"/>
      <w:r w:rsidRPr="00C84AAC">
        <w:rPr>
          <w:rFonts w:ascii="Times New Roman" w:hAnsi="Times New Roman" w:cs="Times New Roman"/>
          <w:color w:val="0D0D0D"/>
          <w:sz w:val="28"/>
          <w:szCs w:val="28"/>
        </w:rPr>
        <w:t>Контроль за</w:t>
      </w:r>
      <w:proofErr w:type="gramEnd"/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 реализацией Программы осуще</w:t>
      </w:r>
      <w:r w:rsidR="00040E95">
        <w:rPr>
          <w:rFonts w:ascii="Times New Roman" w:hAnsi="Times New Roman" w:cs="Times New Roman"/>
          <w:color w:val="0D0D0D"/>
          <w:sz w:val="28"/>
          <w:szCs w:val="28"/>
        </w:rPr>
        <w:t>ствляет по итогам каждого года а</w:t>
      </w:r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дминистрация </w:t>
      </w:r>
      <w:proofErr w:type="spellStart"/>
      <w:r w:rsidRPr="00C84AAC">
        <w:rPr>
          <w:rFonts w:ascii="Times New Roman" w:hAnsi="Times New Roman" w:cs="Times New Roman"/>
          <w:color w:val="0D0D0D"/>
          <w:sz w:val="28"/>
          <w:szCs w:val="28"/>
        </w:rPr>
        <w:t>Панинского</w:t>
      </w:r>
      <w:proofErr w:type="spellEnd"/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 городского поселения.</w:t>
      </w:r>
    </w:p>
    <w:p w:rsidR="00677400" w:rsidRPr="00C84AAC" w:rsidRDefault="00677400" w:rsidP="00677400">
      <w:pPr>
        <w:shd w:val="clear" w:color="auto" w:fill="FFFFFF"/>
        <w:ind w:firstLine="567"/>
        <w:jc w:val="both"/>
        <w:rPr>
          <w:b/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677400" w:rsidRPr="00F93659" w:rsidRDefault="00677400" w:rsidP="00677400">
      <w:pPr>
        <w:ind w:firstLine="709"/>
        <w:jc w:val="center"/>
        <w:rPr>
          <w:b/>
          <w:color w:val="0D0D0D"/>
          <w:sz w:val="28"/>
          <w:szCs w:val="28"/>
        </w:rPr>
      </w:pPr>
      <w:r w:rsidRPr="00C84AAC">
        <w:rPr>
          <w:b/>
          <w:color w:val="0D0D0D"/>
          <w:sz w:val="28"/>
          <w:szCs w:val="28"/>
        </w:rPr>
        <w:t>6. Оценка эффективности реализации Программы</w:t>
      </w:r>
    </w:p>
    <w:p w:rsidR="00F93659" w:rsidRPr="00F93659" w:rsidRDefault="00F93659" w:rsidP="00677400">
      <w:pPr>
        <w:ind w:firstLine="709"/>
        <w:jc w:val="center"/>
        <w:rPr>
          <w:color w:val="0D0D0D"/>
          <w:sz w:val="28"/>
          <w:szCs w:val="28"/>
        </w:rPr>
      </w:pPr>
    </w:p>
    <w:p w:rsidR="00677400" w:rsidRPr="00C84AAC" w:rsidRDefault="00677400" w:rsidP="00677400">
      <w:pPr>
        <w:ind w:firstLine="708"/>
        <w:jc w:val="both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t>Основными результатами реализации мероприятий в сфере ЖКХ  являются:</w:t>
      </w:r>
    </w:p>
    <w:p w:rsidR="00677400" w:rsidRPr="00C84AAC" w:rsidRDefault="00677400" w:rsidP="00677400">
      <w:pPr>
        <w:jc w:val="both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t xml:space="preserve">- модернизация и обновление коммунальной инфраструктуры поселения; </w:t>
      </w:r>
    </w:p>
    <w:p w:rsidR="00677400" w:rsidRPr="00C84AAC" w:rsidRDefault="00677400" w:rsidP="00677400">
      <w:pPr>
        <w:jc w:val="both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t xml:space="preserve">- снижение  эксплуатационных затрат предприятий ЖКХ; </w:t>
      </w:r>
    </w:p>
    <w:p w:rsidR="00677400" w:rsidRPr="00C84AAC" w:rsidRDefault="00677400" w:rsidP="00677400">
      <w:pPr>
        <w:shd w:val="clear" w:color="auto" w:fill="FFFFFF"/>
        <w:tabs>
          <w:tab w:val="left" w:pos="0"/>
          <w:tab w:val="left" w:pos="960"/>
          <w:tab w:val="left" w:pos="1440"/>
        </w:tabs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t>- улучшение качественных показателей  воды;</w:t>
      </w:r>
    </w:p>
    <w:p w:rsidR="00677400" w:rsidRPr="00C84AAC" w:rsidRDefault="00677400" w:rsidP="00677400">
      <w:pPr>
        <w:jc w:val="both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t>- устранение причин возникновения аварийных ситуаций, угрожающих жизнедеятельности человека.</w:t>
      </w:r>
    </w:p>
    <w:p w:rsidR="00677400" w:rsidRPr="00C84AAC" w:rsidRDefault="00677400" w:rsidP="00677400">
      <w:pPr>
        <w:ind w:firstLine="708"/>
        <w:jc w:val="both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t>Наиболее важными конечными результатами реализации программы являются:</w:t>
      </w:r>
    </w:p>
    <w:p w:rsidR="00677400" w:rsidRPr="00C84AAC" w:rsidRDefault="00677400" w:rsidP="00677400">
      <w:pPr>
        <w:jc w:val="both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t>- снижение уровня износа объектов коммунальной инфраструктуры;</w:t>
      </w:r>
    </w:p>
    <w:p w:rsidR="00677400" w:rsidRPr="00C84AAC" w:rsidRDefault="00677400" w:rsidP="00677400">
      <w:pPr>
        <w:jc w:val="both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lastRenderedPageBreak/>
        <w:t>- снижение количества потерь воды;</w:t>
      </w:r>
    </w:p>
    <w:p w:rsidR="00677400" w:rsidRPr="00C84AAC" w:rsidRDefault="00677400" w:rsidP="00677400">
      <w:pPr>
        <w:jc w:val="both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t>- повышение качества предоставляемых услуг жилищно-коммунального комплекса;</w:t>
      </w:r>
    </w:p>
    <w:p w:rsidR="00677400" w:rsidRPr="00C84AAC" w:rsidRDefault="00677400" w:rsidP="00677400">
      <w:pPr>
        <w:jc w:val="both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t>- обеспечение надлежащего сбора и утилизации твердых и жидких бытовых отходов;</w:t>
      </w:r>
    </w:p>
    <w:p w:rsidR="00677400" w:rsidRPr="001F6EBE" w:rsidRDefault="00677400" w:rsidP="00677400">
      <w:pPr>
        <w:jc w:val="both"/>
        <w:rPr>
          <w:color w:val="0D0D0D"/>
          <w:szCs w:val="24"/>
        </w:rPr>
      </w:pPr>
      <w:r w:rsidRPr="00C84AAC">
        <w:rPr>
          <w:color w:val="0D0D0D"/>
          <w:sz w:val="28"/>
          <w:szCs w:val="28"/>
        </w:rPr>
        <w:t>- улучшение экологического состояни</w:t>
      </w:r>
      <w:r w:rsidRPr="001F6EBE">
        <w:rPr>
          <w:color w:val="0D0D0D"/>
          <w:szCs w:val="24"/>
        </w:rPr>
        <w:t>я  окружающей среды.</w:t>
      </w:r>
    </w:p>
    <w:p w:rsidR="00677400" w:rsidRPr="001F6EBE" w:rsidRDefault="00677400" w:rsidP="00677400">
      <w:pPr>
        <w:rPr>
          <w:szCs w:val="24"/>
        </w:rPr>
        <w:sectPr w:rsidR="00677400" w:rsidRPr="001F6EBE" w:rsidSect="00C84AAC">
          <w:pgSz w:w="11906" w:h="16838"/>
          <w:pgMar w:top="567" w:right="851" w:bottom="1135" w:left="1134" w:header="720" w:footer="720" w:gutter="0"/>
          <w:cols w:space="720"/>
          <w:docGrid w:linePitch="360"/>
        </w:sectPr>
      </w:pPr>
    </w:p>
    <w:p w:rsidR="00905DC7" w:rsidRDefault="00905DC7" w:rsidP="00CC0DCE">
      <w:pPr>
        <w:jc w:val="right"/>
        <w:rPr>
          <w:color w:val="0D0D0D"/>
          <w:sz w:val="20"/>
        </w:rPr>
      </w:pPr>
    </w:p>
    <w:p w:rsidR="00905DC7" w:rsidRDefault="00905DC7" w:rsidP="00CC0DCE">
      <w:pPr>
        <w:jc w:val="right"/>
        <w:rPr>
          <w:color w:val="0D0D0D"/>
          <w:sz w:val="20"/>
        </w:rPr>
      </w:pPr>
    </w:p>
    <w:p w:rsidR="00CC0DCE" w:rsidRPr="00610E82" w:rsidRDefault="00337A69" w:rsidP="00CC0DCE">
      <w:pPr>
        <w:jc w:val="right"/>
        <w:rPr>
          <w:color w:val="0D0D0D"/>
          <w:sz w:val="20"/>
        </w:rPr>
      </w:pPr>
      <w:r w:rsidRPr="00610E82">
        <w:rPr>
          <w:color w:val="0D0D0D"/>
          <w:sz w:val="20"/>
        </w:rPr>
        <w:t>Приложение № 1</w:t>
      </w:r>
    </w:p>
    <w:p w:rsidR="00CC0DCE" w:rsidRPr="00610E82" w:rsidRDefault="00337A69" w:rsidP="00CC0DCE">
      <w:pPr>
        <w:jc w:val="right"/>
        <w:rPr>
          <w:sz w:val="20"/>
        </w:rPr>
      </w:pPr>
      <w:r w:rsidRPr="00610E82">
        <w:rPr>
          <w:color w:val="0D0D0D"/>
          <w:sz w:val="20"/>
        </w:rPr>
        <w:t xml:space="preserve"> к Программе</w:t>
      </w:r>
      <w:r w:rsidR="00CC0DCE" w:rsidRPr="00610E82">
        <w:rPr>
          <w:sz w:val="20"/>
        </w:rPr>
        <w:t xml:space="preserve"> комплексного развития</w:t>
      </w:r>
    </w:p>
    <w:p w:rsidR="00CC0DCE" w:rsidRPr="00610E82" w:rsidRDefault="00CC0DCE" w:rsidP="00CC0DCE">
      <w:pPr>
        <w:jc w:val="right"/>
        <w:rPr>
          <w:sz w:val="20"/>
        </w:rPr>
      </w:pPr>
      <w:r w:rsidRPr="00610E82">
        <w:rPr>
          <w:sz w:val="20"/>
        </w:rPr>
        <w:t xml:space="preserve">  коммунальной инфраструктуры </w:t>
      </w:r>
    </w:p>
    <w:p w:rsidR="00CC0DCE" w:rsidRPr="00610E82" w:rsidRDefault="00CC0DCE" w:rsidP="00CC0DCE">
      <w:pPr>
        <w:jc w:val="right"/>
        <w:rPr>
          <w:sz w:val="20"/>
        </w:rPr>
      </w:pPr>
      <w:proofErr w:type="spellStart"/>
      <w:r w:rsidRPr="00610E82">
        <w:rPr>
          <w:sz w:val="20"/>
        </w:rPr>
        <w:t>Панинского</w:t>
      </w:r>
      <w:proofErr w:type="spellEnd"/>
      <w:r w:rsidRPr="00610E82">
        <w:rPr>
          <w:sz w:val="20"/>
        </w:rPr>
        <w:t xml:space="preserve"> городского поселения </w:t>
      </w:r>
    </w:p>
    <w:p w:rsidR="00CC0DCE" w:rsidRPr="00610E82" w:rsidRDefault="00CC0DCE" w:rsidP="00CC0DCE">
      <w:pPr>
        <w:jc w:val="right"/>
        <w:rPr>
          <w:sz w:val="20"/>
        </w:rPr>
      </w:pPr>
      <w:r w:rsidRPr="00610E82">
        <w:rPr>
          <w:sz w:val="20"/>
        </w:rPr>
        <w:t>на период с 2016г. до 2026г.</w:t>
      </w:r>
    </w:p>
    <w:p w:rsidR="00337A69" w:rsidRPr="00610E82" w:rsidRDefault="00337A69" w:rsidP="00337A69">
      <w:pPr>
        <w:pStyle w:val="affff4"/>
        <w:jc w:val="right"/>
        <w:rPr>
          <w:rFonts w:ascii="Times New Roman" w:hAnsi="Times New Roman" w:cs="Times New Roman"/>
          <w:b/>
          <w:color w:val="0D0D0D"/>
          <w:sz w:val="20"/>
          <w:szCs w:val="20"/>
        </w:rPr>
      </w:pPr>
    </w:p>
    <w:p w:rsidR="00337A69" w:rsidRPr="001F6EBE" w:rsidRDefault="00337A69" w:rsidP="00337A69">
      <w:pPr>
        <w:pStyle w:val="affff4"/>
        <w:jc w:val="center"/>
        <w:rPr>
          <w:rFonts w:ascii="Times New Roman" w:hAnsi="Times New Roman" w:cs="Times New Roman"/>
          <w:b/>
          <w:color w:val="0D0D0D"/>
        </w:rPr>
      </w:pPr>
    </w:p>
    <w:p w:rsidR="00905DC7" w:rsidRDefault="00905DC7" w:rsidP="00337A69">
      <w:pPr>
        <w:pStyle w:val="affff4"/>
        <w:jc w:val="center"/>
        <w:rPr>
          <w:rFonts w:ascii="Times New Roman" w:hAnsi="Times New Roman" w:cs="Times New Roman"/>
          <w:b/>
          <w:color w:val="0D0D0D"/>
          <w:sz w:val="20"/>
          <w:szCs w:val="20"/>
        </w:rPr>
      </w:pPr>
    </w:p>
    <w:p w:rsidR="00905DC7" w:rsidRDefault="00905DC7" w:rsidP="00337A69">
      <w:pPr>
        <w:pStyle w:val="affff4"/>
        <w:jc w:val="center"/>
        <w:rPr>
          <w:rFonts w:ascii="Times New Roman" w:hAnsi="Times New Roman" w:cs="Times New Roman"/>
          <w:b/>
          <w:color w:val="0D0D0D"/>
          <w:sz w:val="20"/>
          <w:szCs w:val="20"/>
        </w:rPr>
      </w:pPr>
    </w:p>
    <w:p w:rsidR="00905DC7" w:rsidRDefault="00905DC7" w:rsidP="00337A69">
      <w:pPr>
        <w:pStyle w:val="affff4"/>
        <w:jc w:val="center"/>
        <w:rPr>
          <w:rFonts w:ascii="Times New Roman" w:hAnsi="Times New Roman" w:cs="Times New Roman"/>
          <w:b/>
          <w:color w:val="0D0D0D"/>
          <w:sz w:val="20"/>
          <w:szCs w:val="20"/>
        </w:rPr>
      </w:pPr>
    </w:p>
    <w:p w:rsidR="00337A69" w:rsidRPr="0053230A" w:rsidRDefault="00337A69" w:rsidP="00337A69">
      <w:pPr>
        <w:pStyle w:val="affff4"/>
        <w:jc w:val="center"/>
        <w:rPr>
          <w:rFonts w:ascii="Times New Roman" w:hAnsi="Times New Roman" w:cs="Times New Roman"/>
          <w:b/>
          <w:color w:val="0D0D0D"/>
          <w:sz w:val="20"/>
          <w:szCs w:val="20"/>
        </w:rPr>
      </w:pPr>
      <w:r w:rsidRPr="0053230A">
        <w:rPr>
          <w:rFonts w:ascii="Times New Roman" w:hAnsi="Times New Roman" w:cs="Times New Roman"/>
          <w:b/>
          <w:color w:val="0D0D0D"/>
          <w:sz w:val="20"/>
          <w:szCs w:val="20"/>
        </w:rPr>
        <w:t>Перечень программных мероприятий по развитию коммунальной инфраструктуры</w:t>
      </w:r>
    </w:p>
    <w:p w:rsidR="00337A69" w:rsidRPr="0053230A" w:rsidRDefault="00337A69" w:rsidP="00337A69">
      <w:pPr>
        <w:pStyle w:val="affff4"/>
        <w:jc w:val="center"/>
        <w:rPr>
          <w:rFonts w:ascii="Times New Roman" w:hAnsi="Times New Roman" w:cs="Times New Roman"/>
          <w:b/>
          <w:color w:val="0D0D0D"/>
          <w:sz w:val="20"/>
          <w:szCs w:val="20"/>
        </w:rPr>
      </w:pPr>
    </w:p>
    <w:tbl>
      <w:tblPr>
        <w:tblW w:w="15923" w:type="dxa"/>
        <w:tblInd w:w="108" w:type="dxa"/>
        <w:tblLayout w:type="fixed"/>
        <w:tblLook w:val="0000"/>
      </w:tblPr>
      <w:tblGrid>
        <w:gridCol w:w="572"/>
        <w:gridCol w:w="1838"/>
        <w:gridCol w:w="1134"/>
        <w:gridCol w:w="85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992"/>
        <w:gridCol w:w="992"/>
        <w:gridCol w:w="236"/>
        <w:gridCol w:w="236"/>
      </w:tblGrid>
      <w:tr w:rsidR="000E2EC9" w:rsidRPr="0053230A" w:rsidTr="00B04DC0">
        <w:trPr>
          <w:gridAfter w:val="1"/>
          <w:wAfter w:w="236" w:type="dxa"/>
          <w:trHeight w:val="854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107B0C">
            <w:pPr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 xml:space="preserve">№ </w:t>
            </w:r>
            <w:proofErr w:type="spellStart"/>
            <w:proofErr w:type="gramStart"/>
            <w:r w:rsidRPr="0053230A">
              <w:rPr>
                <w:color w:val="0D0D0D"/>
                <w:sz w:val="20"/>
              </w:rPr>
              <w:t>п</w:t>
            </w:r>
            <w:proofErr w:type="spellEnd"/>
            <w:proofErr w:type="gramEnd"/>
            <w:r w:rsidRPr="0053230A">
              <w:rPr>
                <w:color w:val="0D0D0D"/>
                <w:sz w:val="20"/>
              </w:rPr>
              <w:t>/</w:t>
            </w:r>
            <w:proofErr w:type="spellStart"/>
            <w:r w:rsidRPr="0053230A">
              <w:rPr>
                <w:color w:val="0D0D0D"/>
                <w:sz w:val="20"/>
              </w:rPr>
              <w:t>п</w:t>
            </w:r>
            <w:proofErr w:type="spellEnd"/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107B0C">
            <w:pPr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Содержание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107B0C">
            <w:pPr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Источники финансирования</w:t>
            </w:r>
          </w:p>
        </w:tc>
        <w:tc>
          <w:tcPr>
            <w:tcW w:w="119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EC9" w:rsidRPr="0053230A" w:rsidRDefault="000E2EC9" w:rsidP="00107B0C">
            <w:pPr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Стоимость, тыс. руб.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E2EC9" w:rsidRPr="0053230A" w:rsidRDefault="000E2EC9" w:rsidP="000E2EC9">
            <w:pPr>
              <w:jc w:val="center"/>
              <w:rPr>
                <w:color w:val="0D0D0D"/>
                <w:sz w:val="20"/>
              </w:rPr>
            </w:pPr>
          </w:p>
        </w:tc>
      </w:tr>
      <w:tr w:rsidR="000E2EC9" w:rsidRPr="0053230A" w:rsidTr="00B04DC0">
        <w:trPr>
          <w:gridAfter w:val="1"/>
          <w:wAfter w:w="236" w:type="dxa"/>
          <w:trHeight w:val="351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107B0C">
            <w:pPr>
              <w:snapToGrid w:val="0"/>
              <w:rPr>
                <w:color w:val="0D0D0D"/>
                <w:sz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107B0C">
            <w:pPr>
              <w:snapToGrid w:val="0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107B0C">
            <w:pPr>
              <w:snapToGrid w:val="0"/>
              <w:rPr>
                <w:color w:val="0D0D0D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107B0C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2016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107B0C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107B0C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107B0C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107B0C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107B0C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107B0C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107B0C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107B0C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107B0C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EC9" w:rsidRPr="0053230A" w:rsidRDefault="000E2EC9" w:rsidP="00107B0C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2026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2EC9" w:rsidRPr="0053230A" w:rsidRDefault="000E2EC9" w:rsidP="00107B0C">
            <w:pPr>
              <w:rPr>
                <w:color w:val="0D0D0D"/>
                <w:sz w:val="20"/>
              </w:rPr>
            </w:pPr>
          </w:p>
        </w:tc>
      </w:tr>
      <w:tr w:rsidR="000E2EC9" w:rsidRPr="0053230A" w:rsidTr="00B04DC0">
        <w:trPr>
          <w:gridAfter w:val="1"/>
          <w:wAfter w:w="236" w:type="dxa"/>
          <w:trHeight w:val="255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107B0C">
            <w:pPr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107B0C">
            <w:pPr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107B0C">
            <w:pPr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107B0C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107B0C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107B0C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107B0C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107B0C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107B0C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107B0C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107B0C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107B0C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107B0C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EC9" w:rsidRPr="0053230A" w:rsidRDefault="000E2EC9" w:rsidP="00107B0C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16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2EC9" w:rsidRPr="0053230A" w:rsidRDefault="000E2EC9" w:rsidP="00107B0C">
            <w:pPr>
              <w:rPr>
                <w:color w:val="0D0D0D"/>
                <w:sz w:val="20"/>
              </w:rPr>
            </w:pPr>
          </w:p>
        </w:tc>
      </w:tr>
      <w:tr w:rsidR="000E2EC9" w:rsidRPr="0053230A" w:rsidTr="00B04DC0">
        <w:trPr>
          <w:gridAfter w:val="1"/>
          <w:wAfter w:w="236" w:type="dxa"/>
          <w:trHeight w:val="387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107B0C">
            <w:pPr>
              <w:jc w:val="center"/>
              <w:rPr>
                <w:b/>
                <w:bCs/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1</w:t>
            </w:r>
          </w:p>
        </w:tc>
        <w:tc>
          <w:tcPr>
            <w:tcW w:w="148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EC9" w:rsidRPr="0053230A" w:rsidRDefault="000E2EC9" w:rsidP="00107B0C">
            <w:pPr>
              <w:rPr>
                <w:color w:val="0D0D0D"/>
                <w:sz w:val="20"/>
              </w:rPr>
            </w:pPr>
            <w:r w:rsidRPr="0053230A">
              <w:rPr>
                <w:b/>
                <w:bCs/>
                <w:color w:val="0D0D0D"/>
                <w:sz w:val="20"/>
              </w:rPr>
              <w:t>Водоснабжение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2EC9" w:rsidRPr="0053230A" w:rsidRDefault="000E2EC9" w:rsidP="000E2EC9">
            <w:pPr>
              <w:rPr>
                <w:color w:val="0D0D0D"/>
                <w:sz w:val="20"/>
              </w:rPr>
            </w:pPr>
          </w:p>
        </w:tc>
      </w:tr>
      <w:tr w:rsidR="00905DC7" w:rsidRPr="0053230A" w:rsidTr="00B04DC0">
        <w:trPr>
          <w:gridAfter w:val="1"/>
          <w:wAfter w:w="236" w:type="dxa"/>
          <w:trHeight w:val="1458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bCs/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1.1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0D65DF" w:rsidRDefault="00905DC7" w:rsidP="00107B0C">
            <w:pPr>
              <w:rPr>
                <w:bCs/>
                <w:i/>
                <w:sz w:val="20"/>
              </w:rPr>
            </w:pPr>
            <w:r w:rsidRPr="000D65DF">
              <w:rPr>
                <w:i/>
                <w:sz w:val="20"/>
              </w:rPr>
              <w:t>Строительство водозабора со станцией 2-го подъема с системой водоподготовки до стандарта «Пит</w:t>
            </w:r>
            <w:r>
              <w:rPr>
                <w:i/>
                <w:sz w:val="20"/>
              </w:rPr>
              <w:t>ь</w:t>
            </w:r>
            <w:r w:rsidRPr="000D65DF">
              <w:rPr>
                <w:i/>
                <w:sz w:val="20"/>
              </w:rPr>
              <w:t>евая вода»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 xml:space="preserve">Федеральный, </w:t>
            </w:r>
            <w:r w:rsidRPr="0053230A">
              <w:rPr>
                <w:color w:val="0D0D0D"/>
                <w:sz w:val="20"/>
              </w:rPr>
              <w:t>областной бюджет и местный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5B7261" w:rsidP="00EF281A">
            <w:pPr>
              <w:snapToGrid w:val="0"/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201664,11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rPr>
                <w:color w:val="0D0D0D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rPr>
                <w:color w:val="0D0D0D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rPr>
                <w:color w:val="0D0D0D"/>
                <w:sz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rPr>
                <w:color w:val="0D0D0D"/>
                <w:sz w:val="20"/>
              </w:rPr>
            </w:pPr>
          </w:p>
        </w:tc>
      </w:tr>
      <w:tr w:rsidR="00905DC7" w:rsidRPr="0053230A" w:rsidTr="00B04DC0">
        <w:trPr>
          <w:trHeight w:val="41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7D157B">
            <w:pPr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1.</w:t>
            </w:r>
            <w:r>
              <w:rPr>
                <w:color w:val="0D0D0D"/>
                <w:sz w:val="20"/>
              </w:rPr>
              <w:t>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Default="00905DC7" w:rsidP="008F63C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Строительство </w:t>
            </w:r>
            <w:r w:rsidRPr="000D65DF">
              <w:rPr>
                <w:i/>
                <w:sz w:val="20"/>
              </w:rPr>
              <w:t>водоводов и разводящих сетей водопровода р.п</w:t>
            </w:r>
            <w:proofErr w:type="gramStart"/>
            <w:r w:rsidRPr="000D65DF">
              <w:rPr>
                <w:i/>
                <w:sz w:val="20"/>
              </w:rPr>
              <w:t>.П</w:t>
            </w:r>
            <w:proofErr w:type="gramEnd"/>
            <w:r w:rsidRPr="000D65DF">
              <w:rPr>
                <w:i/>
                <w:sz w:val="20"/>
              </w:rPr>
              <w:t xml:space="preserve">анино </w:t>
            </w:r>
          </w:p>
          <w:p w:rsidR="00905DC7" w:rsidRDefault="00905DC7" w:rsidP="008F63CA">
            <w:pPr>
              <w:rPr>
                <w:i/>
                <w:sz w:val="20"/>
              </w:rPr>
            </w:pPr>
          </w:p>
          <w:p w:rsidR="00905DC7" w:rsidRDefault="00905DC7" w:rsidP="008F63CA">
            <w:pPr>
              <w:rPr>
                <w:i/>
                <w:sz w:val="20"/>
              </w:rPr>
            </w:pPr>
          </w:p>
          <w:p w:rsidR="00905DC7" w:rsidRDefault="00905DC7" w:rsidP="008F63CA">
            <w:pPr>
              <w:rPr>
                <w:i/>
                <w:sz w:val="20"/>
              </w:rPr>
            </w:pPr>
          </w:p>
          <w:p w:rsidR="00905DC7" w:rsidRDefault="00905DC7" w:rsidP="008F63CA">
            <w:pPr>
              <w:rPr>
                <w:i/>
                <w:sz w:val="20"/>
              </w:rPr>
            </w:pPr>
          </w:p>
          <w:p w:rsidR="00905DC7" w:rsidRDefault="00905DC7" w:rsidP="008F63CA">
            <w:pPr>
              <w:rPr>
                <w:i/>
                <w:sz w:val="20"/>
              </w:rPr>
            </w:pPr>
          </w:p>
          <w:p w:rsidR="00905DC7" w:rsidRDefault="00905DC7" w:rsidP="008F63CA">
            <w:pPr>
              <w:rPr>
                <w:i/>
                <w:sz w:val="20"/>
              </w:rPr>
            </w:pPr>
          </w:p>
          <w:p w:rsidR="00905DC7" w:rsidRDefault="00905DC7" w:rsidP="008F63CA">
            <w:pPr>
              <w:rPr>
                <w:i/>
                <w:sz w:val="20"/>
              </w:rPr>
            </w:pPr>
          </w:p>
          <w:p w:rsidR="00905DC7" w:rsidRPr="000D65DF" w:rsidRDefault="00905DC7" w:rsidP="008F63CA">
            <w:pPr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CC0DCE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 xml:space="preserve">Федеральный, </w:t>
            </w:r>
            <w:r w:rsidRPr="0053230A">
              <w:rPr>
                <w:color w:val="0D0D0D"/>
                <w:sz w:val="20"/>
              </w:rPr>
              <w:t xml:space="preserve">областной </w:t>
            </w:r>
            <w:r>
              <w:rPr>
                <w:color w:val="0D0D0D"/>
                <w:sz w:val="20"/>
              </w:rPr>
              <w:t xml:space="preserve"> </w:t>
            </w:r>
            <w:r w:rsidRPr="0053230A">
              <w:rPr>
                <w:color w:val="0D0D0D"/>
                <w:sz w:val="20"/>
              </w:rPr>
              <w:t>и местный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147682,0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92822,13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76885,68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</w:p>
        </w:tc>
      </w:tr>
      <w:tr w:rsidR="00905DC7" w:rsidRPr="0053230A" w:rsidTr="00B04DC0">
        <w:trPr>
          <w:gridAfter w:val="2"/>
          <w:wAfter w:w="472" w:type="dxa"/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Default="00905DC7" w:rsidP="00107B0C">
            <w:pPr>
              <w:jc w:val="center"/>
              <w:rPr>
                <w:color w:val="0D0D0D"/>
                <w:sz w:val="20"/>
              </w:rPr>
            </w:pPr>
          </w:p>
          <w:p w:rsidR="00905DC7" w:rsidRDefault="00905DC7" w:rsidP="00107B0C">
            <w:pPr>
              <w:jc w:val="center"/>
              <w:rPr>
                <w:color w:val="0D0D0D"/>
                <w:sz w:val="20"/>
              </w:rPr>
            </w:pPr>
          </w:p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2</w:t>
            </w:r>
          </w:p>
        </w:tc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DC7" w:rsidRDefault="00905DC7" w:rsidP="00107B0C">
            <w:pPr>
              <w:rPr>
                <w:b/>
                <w:bCs/>
                <w:color w:val="0D0D0D"/>
                <w:sz w:val="20"/>
              </w:rPr>
            </w:pPr>
          </w:p>
          <w:p w:rsidR="00905DC7" w:rsidRDefault="00905DC7" w:rsidP="00107B0C">
            <w:pPr>
              <w:rPr>
                <w:b/>
                <w:bCs/>
                <w:color w:val="0D0D0D"/>
                <w:sz w:val="20"/>
              </w:rPr>
            </w:pPr>
          </w:p>
          <w:p w:rsidR="00905DC7" w:rsidRPr="0053230A" w:rsidRDefault="00905DC7" w:rsidP="00107B0C">
            <w:pPr>
              <w:rPr>
                <w:b/>
                <w:bCs/>
                <w:color w:val="0D0D0D"/>
                <w:sz w:val="20"/>
              </w:rPr>
            </w:pPr>
            <w:r>
              <w:rPr>
                <w:b/>
                <w:bCs/>
                <w:color w:val="0D0D0D"/>
                <w:sz w:val="20"/>
              </w:rPr>
              <w:t>Водоотведение</w:t>
            </w:r>
          </w:p>
        </w:tc>
      </w:tr>
      <w:tr w:rsidR="00905DC7" w:rsidRPr="0053230A" w:rsidTr="00EF281A">
        <w:trPr>
          <w:gridAfter w:val="1"/>
          <w:wAfter w:w="236" w:type="dxa"/>
          <w:trHeight w:val="30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DC7" w:rsidRPr="00A219F5" w:rsidRDefault="00905DC7" w:rsidP="00107B0C">
            <w:pPr>
              <w:rPr>
                <w:bCs/>
                <w:color w:val="0D0D0D"/>
                <w:sz w:val="20"/>
              </w:rPr>
            </w:pPr>
            <w:r w:rsidRPr="00A219F5">
              <w:rPr>
                <w:bCs/>
                <w:color w:val="0D0D0D"/>
                <w:sz w:val="20"/>
              </w:rPr>
              <w:t>Строительство канализационных сетей р.п. Панино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областной бюджет и 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rPr>
                <w:b/>
                <w:bCs/>
                <w:color w:val="0D0D0D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rPr>
                <w:b/>
                <w:bCs/>
                <w:color w:val="0D0D0D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DC7" w:rsidRPr="000E2EC9" w:rsidRDefault="00905DC7" w:rsidP="00107B0C">
            <w:pPr>
              <w:rPr>
                <w:bCs/>
                <w:color w:val="0D0D0D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DC7" w:rsidRPr="000E2EC9" w:rsidRDefault="00905DC7" w:rsidP="00107B0C">
            <w:pPr>
              <w:rPr>
                <w:bCs/>
                <w:color w:val="0D0D0D"/>
                <w:sz w:val="20"/>
              </w:rPr>
            </w:pPr>
            <w:r w:rsidRPr="000E2EC9">
              <w:rPr>
                <w:bCs/>
                <w:color w:val="0D0D0D"/>
                <w:sz w:val="20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DC7" w:rsidRPr="000E2EC9" w:rsidRDefault="00905DC7" w:rsidP="00107B0C">
            <w:pPr>
              <w:rPr>
                <w:bCs/>
                <w:color w:val="0D0D0D"/>
                <w:sz w:val="20"/>
              </w:rPr>
            </w:pPr>
            <w:r w:rsidRPr="000E2EC9">
              <w:rPr>
                <w:bCs/>
                <w:color w:val="0D0D0D"/>
                <w:sz w:val="20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DC7" w:rsidRPr="000E2EC9" w:rsidRDefault="00905DC7" w:rsidP="00107B0C">
            <w:pPr>
              <w:rPr>
                <w:bCs/>
                <w:color w:val="0D0D0D"/>
                <w:sz w:val="20"/>
              </w:rPr>
            </w:pPr>
            <w:r w:rsidRPr="000E2EC9">
              <w:rPr>
                <w:bCs/>
                <w:color w:val="0D0D0D"/>
                <w:sz w:val="20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DC7" w:rsidRPr="000E2EC9" w:rsidRDefault="00905DC7" w:rsidP="00107B0C">
            <w:pPr>
              <w:rPr>
                <w:bCs/>
                <w:color w:val="0D0D0D"/>
                <w:sz w:val="20"/>
              </w:rPr>
            </w:pPr>
            <w:r w:rsidRPr="000E2EC9">
              <w:rPr>
                <w:bCs/>
                <w:color w:val="0D0D0D"/>
                <w:sz w:val="20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DC7" w:rsidRPr="000E2EC9" w:rsidRDefault="00905DC7" w:rsidP="00107B0C">
            <w:pPr>
              <w:rPr>
                <w:bCs/>
                <w:color w:val="0D0D0D"/>
                <w:sz w:val="20"/>
              </w:rPr>
            </w:pPr>
            <w:r w:rsidRPr="000E2EC9">
              <w:rPr>
                <w:bCs/>
                <w:color w:val="0D0D0D"/>
                <w:sz w:val="20"/>
              </w:rPr>
              <w:t>18000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rPr>
                <w:b/>
                <w:bCs/>
                <w:color w:val="0D0D0D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rPr>
                <w:b/>
                <w:bCs/>
                <w:color w:val="0D0D0D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rPr>
                <w:b/>
                <w:bCs/>
                <w:color w:val="0D0D0D"/>
                <w:sz w:val="20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rPr>
                <w:b/>
                <w:bCs/>
                <w:color w:val="0D0D0D"/>
                <w:sz w:val="20"/>
              </w:rPr>
            </w:pPr>
          </w:p>
        </w:tc>
      </w:tr>
      <w:tr w:rsidR="00905DC7" w:rsidRPr="0053230A" w:rsidTr="00EF281A">
        <w:trPr>
          <w:gridAfter w:val="1"/>
          <w:wAfter w:w="236" w:type="dxa"/>
          <w:trHeight w:val="30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b/>
                <w:bCs/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3</w:t>
            </w:r>
          </w:p>
        </w:tc>
        <w:tc>
          <w:tcPr>
            <w:tcW w:w="148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rPr>
                <w:color w:val="0D0D0D"/>
                <w:sz w:val="20"/>
              </w:rPr>
            </w:pPr>
            <w:r w:rsidRPr="0053230A">
              <w:rPr>
                <w:b/>
                <w:bCs/>
                <w:color w:val="0D0D0D"/>
                <w:sz w:val="20"/>
              </w:rPr>
              <w:t>Электроснабжение</w:t>
            </w: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0E2EC9">
            <w:pPr>
              <w:rPr>
                <w:color w:val="0D0D0D"/>
                <w:sz w:val="20"/>
              </w:rPr>
            </w:pPr>
          </w:p>
        </w:tc>
      </w:tr>
      <w:tr w:rsidR="00905DC7" w:rsidRPr="0053230A" w:rsidTr="00EF281A">
        <w:trPr>
          <w:gridAfter w:val="1"/>
          <w:wAfter w:w="236" w:type="dxa"/>
          <w:trHeight w:val="1679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3.1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Приобретение энергосберегающих ламп для уличного освещения и других установок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местный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35,0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35,0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35,0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35,0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35,0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35,0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35,0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35,0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35,0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35,0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DC7" w:rsidRDefault="00905DC7" w:rsidP="00107B0C">
            <w:pPr>
              <w:jc w:val="center"/>
              <w:rPr>
                <w:color w:val="0D0D0D"/>
                <w:sz w:val="20"/>
              </w:rPr>
            </w:pPr>
          </w:p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35,0</w:t>
            </w:r>
          </w:p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</w:p>
        </w:tc>
      </w:tr>
      <w:tr w:rsidR="00905DC7" w:rsidRPr="0053230A" w:rsidTr="00EF281A">
        <w:trPr>
          <w:gridAfter w:val="1"/>
          <w:wAfter w:w="236" w:type="dxa"/>
          <w:trHeight w:val="995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3.2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Содержание сетей уличного освещения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местный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3</w:t>
            </w:r>
            <w:r w:rsidRPr="0053230A">
              <w:rPr>
                <w:color w:val="0D0D0D"/>
                <w:sz w:val="20"/>
              </w:rPr>
              <w:t>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30</w:t>
            </w:r>
            <w:r w:rsidRPr="0053230A">
              <w:rPr>
                <w:color w:val="0D0D0D"/>
                <w:sz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30</w:t>
            </w:r>
            <w:r w:rsidRPr="0053230A">
              <w:rPr>
                <w:color w:val="0D0D0D"/>
                <w:sz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25</w:t>
            </w:r>
            <w:r w:rsidRPr="0053230A">
              <w:rPr>
                <w:color w:val="0D0D0D"/>
                <w:sz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250</w:t>
            </w:r>
            <w:r w:rsidRPr="0053230A">
              <w:rPr>
                <w:color w:val="0D0D0D"/>
                <w:sz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2</w:t>
            </w:r>
            <w:r w:rsidRPr="0053230A">
              <w:rPr>
                <w:color w:val="0D0D0D"/>
                <w:sz w:val="20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A219F5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200</w:t>
            </w:r>
            <w:r w:rsidRPr="0053230A">
              <w:rPr>
                <w:color w:val="0D0D0D"/>
                <w:sz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20</w:t>
            </w:r>
            <w:r w:rsidRPr="0053230A">
              <w:rPr>
                <w:color w:val="0D0D0D"/>
                <w:sz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200</w:t>
            </w:r>
            <w:r w:rsidRPr="0053230A">
              <w:rPr>
                <w:color w:val="0D0D0D"/>
                <w:sz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170,0</w:t>
            </w: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A219F5">
            <w:pPr>
              <w:jc w:val="center"/>
              <w:rPr>
                <w:color w:val="0D0D0D"/>
                <w:sz w:val="20"/>
              </w:rPr>
            </w:pPr>
          </w:p>
        </w:tc>
      </w:tr>
      <w:tr w:rsidR="00905DC7" w:rsidRPr="0053230A" w:rsidTr="00EF281A">
        <w:trPr>
          <w:gridAfter w:val="1"/>
          <w:wAfter w:w="236" w:type="dxa"/>
          <w:trHeight w:val="557"/>
        </w:trPr>
        <w:tc>
          <w:tcPr>
            <w:tcW w:w="5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b/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4</w:t>
            </w:r>
          </w:p>
        </w:tc>
        <w:tc>
          <w:tcPr>
            <w:tcW w:w="14879" w:type="dxa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rPr>
                <w:color w:val="0D0D0D"/>
                <w:sz w:val="20"/>
              </w:rPr>
            </w:pPr>
            <w:r w:rsidRPr="0053230A">
              <w:rPr>
                <w:b/>
                <w:color w:val="0D0D0D"/>
                <w:sz w:val="20"/>
              </w:rPr>
              <w:t xml:space="preserve">Благоустройство территории </w:t>
            </w: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0E2EC9">
            <w:pPr>
              <w:rPr>
                <w:color w:val="0D0D0D"/>
                <w:sz w:val="20"/>
              </w:rPr>
            </w:pPr>
          </w:p>
        </w:tc>
      </w:tr>
      <w:tr w:rsidR="00905DC7" w:rsidRPr="0053230A" w:rsidTr="00EF281A">
        <w:trPr>
          <w:gridAfter w:val="1"/>
          <w:wAfter w:w="236" w:type="dxa"/>
          <w:trHeight w:val="995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4.1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Приобретение мусорных контейнеров для сбора мусора на улицах</w:t>
            </w:r>
          </w:p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F012DB" w:rsidRDefault="00905DC7" w:rsidP="00107B0C">
            <w:pPr>
              <w:snapToGrid w:val="0"/>
              <w:jc w:val="center"/>
              <w:rPr>
                <w:color w:val="0D0D0D"/>
                <w:sz w:val="20"/>
                <w:lang w:val="en-US"/>
              </w:rPr>
            </w:pPr>
            <w:r>
              <w:rPr>
                <w:color w:val="0D0D0D"/>
                <w:sz w:val="20"/>
                <w:lang w:val="en-US"/>
              </w:rPr>
              <w:t>500.0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  <w:lang w:val="en-US"/>
              </w:rPr>
              <w:t>5</w:t>
            </w:r>
            <w:r w:rsidRPr="0053230A">
              <w:rPr>
                <w:color w:val="0D0D0D"/>
                <w:sz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F012DB" w:rsidRDefault="00905DC7" w:rsidP="00107B0C">
            <w:pPr>
              <w:jc w:val="center"/>
              <w:rPr>
                <w:color w:val="0D0D0D"/>
                <w:sz w:val="20"/>
                <w:lang w:val="en-US"/>
              </w:rPr>
            </w:pPr>
            <w:r>
              <w:rPr>
                <w:color w:val="0D0D0D"/>
                <w:sz w:val="20"/>
                <w:lang w:val="en-US"/>
              </w:rPr>
              <w:t>500.0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  <w:lang w:val="en-US"/>
              </w:rPr>
              <w:t>5</w:t>
            </w:r>
            <w:r w:rsidRPr="0053230A">
              <w:rPr>
                <w:color w:val="0D0D0D"/>
                <w:sz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F012DB" w:rsidRDefault="00905DC7" w:rsidP="00107B0C">
            <w:pPr>
              <w:snapToGrid w:val="0"/>
              <w:jc w:val="center"/>
              <w:rPr>
                <w:color w:val="0D0D0D"/>
                <w:sz w:val="20"/>
                <w:lang w:val="en-US"/>
              </w:rPr>
            </w:pPr>
            <w:r>
              <w:rPr>
                <w:color w:val="0D0D0D"/>
                <w:sz w:val="20"/>
                <w:lang w:val="en-US"/>
              </w:rPr>
              <w:t>500.0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</w:tr>
      <w:tr w:rsidR="00905DC7" w:rsidRPr="0053230A" w:rsidTr="00EF281A">
        <w:trPr>
          <w:gridAfter w:val="1"/>
          <w:wAfter w:w="236" w:type="dxa"/>
          <w:trHeight w:val="995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4.2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Приобретение коммунальной техники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областной бюджет и местный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F93659" w:rsidRDefault="00905DC7" w:rsidP="00107B0C">
            <w:pPr>
              <w:snapToGrid w:val="0"/>
              <w:jc w:val="center"/>
              <w:rPr>
                <w:color w:val="0D0D0D"/>
                <w:sz w:val="20"/>
                <w:lang w:val="en-US"/>
              </w:rPr>
            </w:pPr>
            <w:r>
              <w:rPr>
                <w:color w:val="0D0D0D"/>
                <w:sz w:val="20"/>
                <w:lang w:val="en-US"/>
              </w:rPr>
              <w:t>10000.0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F93659" w:rsidRDefault="00905DC7" w:rsidP="00107B0C">
            <w:pPr>
              <w:snapToGrid w:val="0"/>
              <w:jc w:val="center"/>
              <w:rPr>
                <w:color w:val="0D0D0D"/>
                <w:sz w:val="20"/>
                <w:lang w:val="en-US"/>
              </w:rPr>
            </w:pPr>
            <w:r>
              <w:rPr>
                <w:color w:val="0D0D0D"/>
                <w:sz w:val="20"/>
                <w:lang w:val="en-US"/>
              </w:rPr>
              <w:t>10000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</w:p>
        </w:tc>
      </w:tr>
      <w:tr w:rsidR="00905DC7" w:rsidRPr="0053230A" w:rsidTr="00B04DC0">
        <w:trPr>
          <w:gridAfter w:val="1"/>
          <w:wAfter w:w="236" w:type="dxa"/>
          <w:trHeight w:val="995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5DC7" w:rsidRDefault="00905DC7" w:rsidP="00107B0C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4.3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5DC7" w:rsidRDefault="00905DC7" w:rsidP="00107B0C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Приобретение спецтехники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5DC7" w:rsidRDefault="00905DC7" w:rsidP="00107B0C">
            <w:pPr>
              <w:jc w:val="center"/>
              <w:rPr>
                <w:color w:val="0D0D0D"/>
                <w:sz w:val="20"/>
              </w:rPr>
            </w:pPr>
          </w:p>
          <w:p w:rsidR="00B71DF3" w:rsidRDefault="00B71DF3" w:rsidP="00107B0C">
            <w:pPr>
              <w:jc w:val="center"/>
              <w:rPr>
                <w:color w:val="0D0D0D"/>
                <w:sz w:val="20"/>
              </w:rPr>
            </w:pPr>
          </w:p>
          <w:p w:rsidR="00B71DF3" w:rsidRDefault="00B71DF3" w:rsidP="00107B0C">
            <w:pPr>
              <w:jc w:val="center"/>
              <w:rPr>
                <w:color w:val="0D0D0D"/>
                <w:sz w:val="20"/>
              </w:rPr>
            </w:pPr>
          </w:p>
          <w:p w:rsidR="00B71DF3" w:rsidRDefault="00B71DF3" w:rsidP="00107B0C">
            <w:pPr>
              <w:jc w:val="center"/>
              <w:rPr>
                <w:color w:val="0D0D0D"/>
                <w:sz w:val="20"/>
              </w:rPr>
            </w:pPr>
          </w:p>
          <w:p w:rsidR="00B71DF3" w:rsidRDefault="00B71DF3" w:rsidP="00107B0C">
            <w:pPr>
              <w:jc w:val="center"/>
              <w:rPr>
                <w:color w:val="0D0D0D"/>
                <w:sz w:val="20"/>
              </w:rPr>
            </w:pPr>
          </w:p>
          <w:p w:rsidR="00B71DF3" w:rsidRDefault="00B71DF3" w:rsidP="00107B0C">
            <w:pPr>
              <w:jc w:val="center"/>
              <w:rPr>
                <w:color w:val="0D0D0D"/>
                <w:sz w:val="20"/>
              </w:rPr>
            </w:pPr>
          </w:p>
          <w:p w:rsidR="00B71DF3" w:rsidRDefault="00B71DF3" w:rsidP="00107B0C">
            <w:pPr>
              <w:jc w:val="center"/>
              <w:rPr>
                <w:color w:val="0D0D0D"/>
                <w:sz w:val="20"/>
              </w:rPr>
            </w:pPr>
          </w:p>
          <w:p w:rsidR="00B71DF3" w:rsidRDefault="00B71DF3" w:rsidP="00107B0C">
            <w:pPr>
              <w:jc w:val="center"/>
              <w:rPr>
                <w:color w:val="0D0D0D"/>
                <w:sz w:val="20"/>
              </w:rPr>
            </w:pPr>
          </w:p>
          <w:p w:rsidR="00B71DF3" w:rsidRPr="00B71DF3" w:rsidRDefault="00B71DF3" w:rsidP="00107B0C">
            <w:pPr>
              <w:jc w:val="center"/>
              <w:rPr>
                <w:color w:val="0D0D0D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5DC7" w:rsidRPr="00F93659" w:rsidRDefault="00905DC7" w:rsidP="00107B0C">
            <w:pPr>
              <w:jc w:val="center"/>
              <w:rPr>
                <w:color w:val="0D0D0D"/>
                <w:sz w:val="20"/>
                <w:lang w:val="en-US"/>
              </w:rPr>
            </w:pPr>
            <w:r>
              <w:rPr>
                <w:color w:val="0D0D0D"/>
                <w:sz w:val="20"/>
                <w:lang w:val="en-US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5DC7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</w:p>
        </w:tc>
      </w:tr>
      <w:tr w:rsidR="00905DC7" w:rsidRPr="0053230A" w:rsidTr="00B04DC0">
        <w:trPr>
          <w:gridAfter w:val="1"/>
          <w:wAfter w:w="236" w:type="dxa"/>
          <w:trHeight w:val="719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lastRenderedPageBreak/>
              <w:t>5</w:t>
            </w:r>
          </w:p>
        </w:tc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rPr>
                <w:b/>
                <w:color w:val="0D0D0D"/>
                <w:sz w:val="20"/>
              </w:rPr>
            </w:pPr>
            <w:r w:rsidRPr="0053230A">
              <w:rPr>
                <w:b/>
                <w:color w:val="0D0D0D"/>
                <w:sz w:val="20"/>
              </w:rPr>
              <w:t>Теплоснабжение (газификация)</w:t>
            </w: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b/>
                <w:color w:val="0D0D0D"/>
                <w:sz w:val="20"/>
              </w:rPr>
            </w:pPr>
          </w:p>
        </w:tc>
      </w:tr>
      <w:tr w:rsidR="00905DC7" w:rsidRPr="0053230A" w:rsidTr="00EF281A">
        <w:trPr>
          <w:gridAfter w:val="1"/>
          <w:wAfter w:w="236" w:type="dxa"/>
          <w:trHeight w:val="995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5,1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337A69">
            <w:pPr>
              <w:snapToGrid w:val="0"/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 xml:space="preserve">Строительство Блочно-модульной газовой котельной для здания </w:t>
            </w:r>
            <w:r>
              <w:rPr>
                <w:color w:val="0D0D0D"/>
                <w:sz w:val="20"/>
              </w:rPr>
              <w:t>детского сада</w:t>
            </w:r>
            <w:r w:rsidRPr="0053230A">
              <w:rPr>
                <w:color w:val="0D0D0D"/>
                <w:sz w:val="20"/>
              </w:rPr>
              <w:t xml:space="preserve"> р.п. </w:t>
            </w:r>
            <w:r>
              <w:rPr>
                <w:color w:val="0D0D0D"/>
                <w:sz w:val="20"/>
              </w:rPr>
              <w:t xml:space="preserve">Панино ул. </w:t>
            </w:r>
            <w:proofErr w:type="gramStart"/>
            <w:r>
              <w:rPr>
                <w:color w:val="0D0D0D"/>
                <w:sz w:val="20"/>
              </w:rPr>
              <w:t>Советская</w:t>
            </w:r>
            <w:proofErr w:type="gramEnd"/>
            <w:r w:rsidRPr="0053230A">
              <w:rPr>
                <w:color w:val="0D0D0D"/>
                <w:sz w:val="20"/>
              </w:rPr>
              <w:t xml:space="preserve"> </w:t>
            </w:r>
            <w:proofErr w:type="spellStart"/>
            <w:r w:rsidRPr="0053230A">
              <w:rPr>
                <w:color w:val="0D0D0D"/>
                <w:sz w:val="20"/>
              </w:rPr>
              <w:t>Панинского</w:t>
            </w:r>
            <w:proofErr w:type="spellEnd"/>
            <w:r w:rsidRPr="0053230A">
              <w:rPr>
                <w:color w:val="0D0D0D"/>
                <w:sz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областной бюджет и местный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7800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</w:p>
        </w:tc>
      </w:tr>
      <w:tr w:rsidR="00905DC7" w:rsidRPr="0053230A" w:rsidTr="00EF281A">
        <w:trPr>
          <w:gridAfter w:val="1"/>
          <w:wAfter w:w="236" w:type="dxa"/>
          <w:trHeight w:val="315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b/>
                <w:bCs/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 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right"/>
              <w:rPr>
                <w:b/>
                <w:bCs/>
                <w:color w:val="0D0D0D"/>
                <w:sz w:val="20"/>
              </w:rPr>
            </w:pPr>
            <w:r w:rsidRPr="0053230A">
              <w:rPr>
                <w:b/>
                <w:bCs/>
                <w:color w:val="0D0D0D"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right"/>
              <w:rPr>
                <w:color w:val="0D0D0D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rPr>
                <w:color w:val="0D0D0D"/>
                <w:sz w:val="20"/>
              </w:rPr>
            </w:pPr>
            <w:r>
              <w:rPr>
                <w:color w:val="0D0D0D"/>
                <w:sz w:val="20"/>
                <w:lang w:val="en-US"/>
              </w:rPr>
              <w:t>25</w:t>
            </w:r>
            <w:r>
              <w:rPr>
                <w:color w:val="0D0D0D"/>
                <w:sz w:val="20"/>
              </w:rPr>
              <w:t>35</w:t>
            </w:r>
            <w:r w:rsidRPr="0053230A">
              <w:rPr>
                <w:color w:val="0D0D0D"/>
                <w:sz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F012DB">
            <w:pPr>
              <w:rPr>
                <w:color w:val="0D0D0D"/>
                <w:sz w:val="20"/>
              </w:rPr>
            </w:pPr>
            <w:r>
              <w:rPr>
                <w:color w:val="0D0D0D"/>
                <w:sz w:val="20"/>
                <w:lang w:val="en-US"/>
              </w:rPr>
              <w:t>108</w:t>
            </w:r>
            <w:r>
              <w:rPr>
                <w:color w:val="0D0D0D"/>
                <w:sz w:val="20"/>
              </w:rPr>
              <w:t>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F012DB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12</w:t>
            </w:r>
            <w:r>
              <w:rPr>
                <w:color w:val="0D0D0D"/>
                <w:sz w:val="20"/>
                <w:lang w:val="en-US"/>
              </w:rPr>
              <w:t>2</w:t>
            </w:r>
            <w:r>
              <w:rPr>
                <w:color w:val="0D0D0D"/>
                <w:sz w:val="20"/>
              </w:rPr>
              <w:t>035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9979A9" w:rsidRDefault="00905DC7" w:rsidP="009979A9">
            <w:pPr>
              <w:jc w:val="center"/>
              <w:rPr>
                <w:color w:val="0D0D0D"/>
                <w:sz w:val="20"/>
                <w:lang w:val="en-US"/>
              </w:rPr>
            </w:pPr>
            <w:r>
              <w:rPr>
                <w:color w:val="0D0D0D"/>
                <w:sz w:val="20"/>
                <w:lang w:val="en-US"/>
              </w:rPr>
              <w:t>47635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9979A9" w:rsidRDefault="00905DC7" w:rsidP="00107B0C">
            <w:pPr>
              <w:jc w:val="center"/>
              <w:rPr>
                <w:color w:val="0D0D0D"/>
                <w:sz w:val="20"/>
                <w:lang w:val="en-US"/>
              </w:rPr>
            </w:pPr>
            <w:r>
              <w:rPr>
                <w:color w:val="0D0D0D"/>
                <w:sz w:val="20"/>
                <w:lang w:val="en-US"/>
              </w:rPr>
              <w:t>43285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9979A9" w:rsidRDefault="00905DC7" w:rsidP="009979A9">
            <w:pPr>
              <w:jc w:val="center"/>
              <w:rPr>
                <w:color w:val="0D0D0D"/>
                <w:sz w:val="20"/>
                <w:lang w:val="en-US"/>
              </w:rPr>
            </w:pPr>
            <w:r>
              <w:rPr>
                <w:color w:val="0D0D0D"/>
                <w:sz w:val="20"/>
                <w:lang w:val="en-US"/>
              </w:rPr>
              <w:t>65785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65285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F012DB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  <w:lang w:val="en-US"/>
              </w:rPr>
              <w:t>287</w:t>
            </w:r>
            <w:r>
              <w:rPr>
                <w:color w:val="0D0D0D"/>
                <w:sz w:val="20"/>
              </w:rPr>
              <w:t>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3235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  <w:lang w:val="en-US"/>
              </w:rPr>
              <w:t>7</w:t>
            </w:r>
            <w:r>
              <w:rPr>
                <w:color w:val="0D0D0D"/>
                <w:sz w:val="20"/>
              </w:rPr>
              <w:t>35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205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905DC7" w:rsidRPr="0053230A" w:rsidRDefault="00905DC7" w:rsidP="00107B0C">
            <w:pPr>
              <w:jc w:val="center"/>
              <w:rPr>
                <w:color w:val="0D0D0D"/>
                <w:sz w:val="20"/>
              </w:rPr>
            </w:pPr>
          </w:p>
        </w:tc>
      </w:tr>
    </w:tbl>
    <w:p w:rsidR="00677400" w:rsidRPr="001F6EBE" w:rsidRDefault="00677400" w:rsidP="00677400">
      <w:pPr>
        <w:ind w:firstLine="709"/>
        <w:jc w:val="both"/>
        <w:rPr>
          <w:color w:val="0D0D0D"/>
          <w:szCs w:val="24"/>
        </w:rPr>
      </w:pPr>
    </w:p>
    <w:p w:rsidR="004B4F37" w:rsidRDefault="004B4F37" w:rsidP="00050035">
      <w:pPr>
        <w:pStyle w:val="1"/>
        <w:spacing w:after="0"/>
        <w:ind w:right="0"/>
        <w:jc w:val="center"/>
        <w:rPr>
          <w:b/>
          <w:sz w:val="28"/>
          <w:szCs w:val="28"/>
        </w:rPr>
      </w:pPr>
    </w:p>
    <w:bookmarkEnd w:id="0"/>
    <w:p w:rsidR="00580ED8" w:rsidRPr="00040E95" w:rsidRDefault="00580ED8" w:rsidP="00F93659">
      <w:pPr>
        <w:pStyle w:val="aff4"/>
        <w:tabs>
          <w:tab w:val="left" w:pos="1134"/>
        </w:tabs>
        <w:spacing w:before="0" w:after="0"/>
        <w:jc w:val="both"/>
        <w:rPr>
          <w:color w:val="000000"/>
          <w:kern w:val="26"/>
          <w:sz w:val="28"/>
          <w:szCs w:val="28"/>
        </w:rPr>
      </w:pPr>
    </w:p>
    <w:sectPr w:rsidR="00580ED8" w:rsidRPr="00040E95" w:rsidSect="00040E95">
      <w:headerReference w:type="default" r:id="rId8"/>
      <w:pgSz w:w="16838" w:h="11906" w:orient="landscape" w:code="9"/>
      <w:pgMar w:top="1134" w:right="1134" w:bottom="567" w:left="709" w:header="709" w:footer="709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AC8" w:rsidRDefault="00375AC8">
      <w:pPr>
        <w:autoSpaceDE w:val="0"/>
        <w:autoSpaceDN w:val="0"/>
        <w:spacing w:after="60"/>
        <w:jc w:val="both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375AC8" w:rsidRDefault="00375AC8">
      <w:pPr>
        <w:autoSpaceDE w:val="0"/>
        <w:autoSpaceDN w:val="0"/>
        <w:spacing w:after="60"/>
        <w:jc w:val="both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AC8" w:rsidRDefault="00375AC8">
      <w:pPr>
        <w:autoSpaceDE w:val="0"/>
        <w:autoSpaceDN w:val="0"/>
        <w:spacing w:after="60"/>
        <w:jc w:val="both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375AC8" w:rsidRDefault="00375AC8">
      <w:pPr>
        <w:autoSpaceDE w:val="0"/>
        <w:autoSpaceDN w:val="0"/>
        <w:spacing w:after="60"/>
        <w:jc w:val="both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F3" w:rsidRDefault="002651A5" w:rsidP="000763CA">
    <w:pPr>
      <w:pStyle w:val="ae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71DF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E612A">
      <w:rPr>
        <w:rStyle w:val="af0"/>
        <w:noProof/>
      </w:rPr>
      <w:t>19</w:t>
    </w:r>
    <w:r>
      <w:rPr>
        <w:rStyle w:val="af0"/>
      </w:rPr>
      <w:fldChar w:fldCharType="end"/>
    </w:r>
  </w:p>
  <w:p w:rsidR="00B71DF3" w:rsidRDefault="00B71DF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76145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256"/>
        </w:tabs>
        <w:ind w:left="2256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836"/>
        </w:tabs>
        <w:ind w:left="1836" w:hanging="360"/>
      </w:pPr>
      <w:rPr>
        <w:rFonts w:cs="Times New Roman"/>
      </w:rPr>
    </w:lvl>
  </w:abstractNum>
  <w:abstractNum w:abstractNumId="4">
    <w:nsid w:val="00000004"/>
    <w:multiLevelType w:val="singleLevel"/>
    <w:tmpl w:val="35708B28"/>
    <w:name w:val="WW8Num4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  <w:b w:val="0"/>
      </w:rPr>
    </w:lvl>
  </w:abstractNum>
  <w:abstractNum w:abstractNumId="5">
    <w:nsid w:val="00000005"/>
    <w:multiLevelType w:val="multilevel"/>
    <w:tmpl w:val="AA4E0F26"/>
    <w:name w:val="WW8Num5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2193"/>
        </w:tabs>
        <w:ind w:left="2193" w:hanging="705"/>
      </w:pPr>
      <w:rPr>
        <w:rFonts w:cs="Times New Roman" w:hint="default"/>
        <w:b w:val="0"/>
        <w:sz w:val="18"/>
      </w:rPr>
    </w:lvl>
    <w:lvl w:ilvl="2">
      <w:start w:val="4"/>
      <w:numFmt w:val="decimal"/>
      <w:isLgl/>
      <w:lvlText w:val="%1.%2.%3."/>
      <w:lvlJc w:val="left"/>
      <w:pPr>
        <w:tabs>
          <w:tab w:val="num" w:pos="2208"/>
        </w:tabs>
        <w:ind w:left="2208" w:hanging="720"/>
      </w:pPr>
      <w:rPr>
        <w:rFonts w:cs="Times New Roman" w:hint="default"/>
        <w:b w:val="0"/>
        <w:sz w:val="18"/>
      </w:rPr>
    </w:lvl>
    <w:lvl w:ilvl="3">
      <w:start w:val="1"/>
      <w:numFmt w:val="decimal"/>
      <w:isLgl/>
      <w:lvlText w:val="%1.%2.%3.%4."/>
      <w:lvlJc w:val="left"/>
      <w:pPr>
        <w:tabs>
          <w:tab w:val="num" w:pos="2208"/>
        </w:tabs>
        <w:ind w:left="2208" w:hanging="720"/>
      </w:pPr>
      <w:rPr>
        <w:rFonts w:cs="Times New Roman" w:hint="default"/>
        <w:b w:val="0"/>
        <w:sz w:val="18"/>
      </w:rPr>
    </w:lvl>
    <w:lvl w:ilvl="4">
      <w:start w:val="1"/>
      <w:numFmt w:val="decimal"/>
      <w:isLgl/>
      <w:lvlText w:val="%1.%2.%3.%4.%5."/>
      <w:lvlJc w:val="left"/>
      <w:pPr>
        <w:tabs>
          <w:tab w:val="num" w:pos="2208"/>
        </w:tabs>
        <w:ind w:left="2208" w:hanging="720"/>
      </w:pPr>
      <w:rPr>
        <w:rFonts w:cs="Times New Roman" w:hint="default"/>
        <w:b w:val="0"/>
        <w:sz w:val="18"/>
      </w:rPr>
    </w:lvl>
    <w:lvl w:ilvl="5">
      <w:start w:val="1"/>
      <w:numFmt w:val="decimal"/>
      <w:isLgl/>
      <w:lvlText w:val="%1.%2.%3.%4.%5.%6."/>
      <w:lvlJc w:val="left"/>
      <w:pPr>
        <w:tabs>
          <w:tab w:val="num" w:pos="2568"/>
        </w:tabs>
        <w:ind w:left="2568" w:hanging="1080"/>
      </w:pPr>
      <w:rPr>
        <w:rFonts w:cs="Times New Roman" w:hint="default"/>
        <w:b w:val="0"/>
        <w:sz w:val="1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68"/>
        </w:tabs>
        <w:ind w:left="2568" w:hanging="1080"/>
      </w:pPr>
      <w:rPr>
        <w:rFonts w:cs="Times New Roman" w:hint="default"/>
        <w:b w:val="0"/>
        <w:sz w:val="1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68"/>
        </w:tabs>
        <w:ind w:left="2568" w:hanging="1080"/>
      </w:pPr>
      <w:rPr>
        <w:rFonts w:cs="Times New Roman" w:hint="default"/>
        <w:b w:val="0"/>
        <w:sz w:val="1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28"/>
        </w:tabs>
        <w:ind w:left="2928" w:hanging="1440"/>
      </w:pPr>
      <w:rPr>
        <w:rFonts w:cs="Times New Roman" w:hint="default"/>
        <w:b w:val="0"/>
        <w:sz w:val="18"/>
      </w:rPr>
    </w:lvl>
  </w:abstractNum>
  <w:abstractNum w:abstractNumId="6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848"/>
        </w:tabs>
        <w:ind w:left="1848" w:hanging="360"/>
      </w:pPr>
      <w:rPr>
        <w:rFonts w:cs="Times New Roman"/>
      </w:rPr>
    </w:lvl>
  </w:abstractNum>
  <w:abstractNum w:abstractNumId="8">
    <w:nsid w:val="00000008"/>
    <w:multiLevelType w:val="single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908"/>
        </w:tabs>
        <w:ind w:left="1908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815"/>
        </w:tabs>
        <w:ind w:left="1815" w:hanging="975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3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4">
    <w:nsid w:val="0000000E"/>
    <w:multiLevelType w:val="singleLevel"/>
    <w:tmpl w:val="0000000E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4"/>
      <w:numFmt w:val="bullet"/>
      <w:lvlText w:val="-"/>
      <w:lvlJc w:val="left"/>
      <w:pPr>
        <w:tabs>
          <w:tab w:val="num" w:pos="1836"/>
        </w:tabs>
        <w:ind w:left="1836" w:hanging="888"/>
      </w:pPr>
      <w:rPr>
        <w:rFonts w:ascii="Times New Roman" w:hAnsi="Times New Roman"/>
      </w:rPr>
    </w:lvl>
  </w:abstractNum>
  <w:abstractNum w:abstractNumId="17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9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05C344EC"/>
    <w:multiLevelType w:val="hybridMultilevel"/>
    <w:tmpl w:val="A4D61600"/>
    <w:lvl w:ilvl="0" w:tplc="0419000F">
      <w:start w:val="1"/>
      <w:numFmt w:val="bullet"/>
      <w:lvlText w:val="—"/>
      <w:lvlJc w:val="left"/>
      <w:pPr>
        <w:tabs>
          <w:tab w:val="num" w:pos="2834"/>
        </w:tabs>
        <w:ind w:left="2834" w:hanging="360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090E17B8"/>
    <w:multiLevelType w:val="hybridMultilevel"/>
    <w:tmpl w:val="5B4606FE"/>
    <w:name w:val="WW8Num1"/>
    <w:lvl w:ilvl="0" w:tplc="FFFFFFFF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0AC728A0"/>
    <w:multiLevelType w:val="hybridMultilevel"/>
    <w:tmpl w:val="ED661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DEC3F8A"/>
    <w:multiLevelType w:val="hybridMultilevel"/>
    <w:tmpl w:val="899A70EA"/>
    <w:lvl w:ilvl="0" w:tplc="0419000F">
      <w:start w:val="1"/>
      <w:numFmt w:val="bullet"/>
      <w:lvlText w:val="—"/>
      <w:lvlJc w:val="left"/>
      <w:pPr>
        <w:tabs>
          <w:tab w:val="num" w:pos="2834"/>
        </w:tabs>
        <w:ind w:left="2834" w:hanging="360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0FD87D29"/>
    <w:multiLevelType w:val="hybridMultilevel"/>
    <w:tmpl w:val="D6480038"/>
    <w:lvl w:ilvl="0" w:tplc="C12A0846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720"/>
        </w:tabs>
        <w:ind w:left="7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1AC5228A"/>
    <w:multiLevelType w:val="hybridMultilevel"/>
    <w:tmpl w:val="87069A76"/>
    <w:lvl w:ilvl="0" w:tplc="0419000F">
      <w:start w:val="1"/>
      <w:numFmt w:val="bullet"/>
      <w:lvlText w:val="—"/>
      <w:lvlJc w:val="left"/>
      <w:pPr>
        <w:tabs>
          <w:tab w:val="num" w:pos="2834"/>
        </w:tabs>
        <w:ind w:left="2834" w:hanging="360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26D02EB9"/>
    <w:multiLevelType w:val="hybridMultilevel"/>
    <w:tmpl w:val="443ACEF6"/>
    <w:lvl w:ilvl="0" w:tplc="973A169A">
      <w:numFmt w:val="bullet"/>
      <w:pStyle w:val="numbered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numFmt w:val="bullet"/>
      <w:lvlText w:val="-"/>
      <w:lvlJc w:val="left"/>
      <w:pPr>
        <w:tabs>
          <w:tab w:val="num" w:pos="1440"/>
        </w:tabs>
        <w:ind w:left="1368" w:hanging="288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E913FA8"/>
    <w:multiLevelType w:val="hybridMultilevel"/>
    <w:tmpl w:val="91586B46"/>
    <w:lvl w:ilvl="0" w:tplc="A008F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B7076F6"/>
    <w:multiLevelType w:val="hybridMultilevel"/>
    <w:tmpl w:val="398C1724"/>
    <w:lvl w:ilvl="0" w:tplc="AB7EAE6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31">
    <w:nsid w:val="3FA61591"/>
    <w:multiLevelType w:val="hybridMultilevel"/>
    <w:tmpl w:val="E948EDC8"/>
    <w:lvl w:ilvl="0" w:tplc="FFFFFFFF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9DE1DBD"/>
    <w:multiLevelType w:val="hybridMultilevel"/>
    <w:tmpl w:val="E1BEB9E8"/>
    <w:lvl w:ilvl="0" w:tplc="0554EB6A">
      <w:start w:val="5"/>
      <w:numFmt w:val="decimal"/>
      <w:lvlText w:val="%1."/>
      <w:lvlJc w:val="left"/>
      <w:pPr>
        <w:tabs>
          <w:tab w:val="num" w:pos="1848"/>
        </w:tabs>
        <w:ind w:left="18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8"/>
        </w:tabs>
        <w:ind w:left="25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88"/>
        </w:tabs>
        <w:ind w:left="32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28"/>
        </w:tabs>
        <w:ind w:left="47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48"/>
        </w:tabs>
        <w:ind w:left="54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88"/>
        </w:tabs>
        <w:ind w:left="68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08"/>
        </w:tabs>
        <w:ind w:left="7608" w:hanging="180"/>
      </w:pPr>
      <w:rPr>
        <w:rFonts w:cs="Times New Roman"/>
      </w:rPr>
    </w:lvl>
  </w:abstractNum>
  <w:abstractNum w:abstractNumId="33">
    <w:nsid w:val="4D7429A9"/>
    <w:multiLevelType w:val="multilevel"/>
    <w:tmpl w:val="64766CA0"/>
    <w:lvl w:ilvl="0">
      <w:start w:val="1"/>
      <w:numFmt w:val="decimal"/>
      <w:lvlText w:val="Статья %1"/>
      <w:lvlJc w:val="left"/>
      <w:pPr>
        <w:tabs>
          <w:tab w:val="num" w:pos="709"/>
        </w:tabs>
        <w:ind w:left="114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russianLower"/>
      <w:lvlText w:val="%3"/>
      <w:lvlJc w:val="left"/>
      <w:pPr>
        <w:tabs>
          <w:tab w:val="num" w:pos="1276"/>
        </w:tabs>
        <w:ind w:firstLine="709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17"/>
        </w:tabs>
        <w:ind w:left="1717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61"/>
        </w:tabs>
        <w:ind w:left="1861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05"/>
        </w:tabs>
        <w:ind w:left="2005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93"/>
        </w:tabs>
        <w:ind w:left="2293" w:hanging="1584"/>
      </w:pPr>
      <w:rPr>
        <w:rFonts w:cs="Times New Roman" w:hint="default"/>
      </w:rPr>
    </w:lvl>
  </w:abstractNum>
  <w:abstractNum w:abstractNumId="34">
    <w:nsid w:val="52C21428"/>
    <w:multiLevelType w:val="singleLevel"/>
    <w:tmpl w:val="1EFC2DF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5">
    <w:nsid w:val="52FD7F38"/>
    <w:multiLevelType w:val="hybridMultilevel"/>
    <w:tmpl w:val="00A04BFC"/>
    <w:lvl w:ilvl="0" w:tplc="E8BAAAFC">
      <w:start w:val="6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36">
    <w:nsid w:val="5550191E"/>
    <w:multiLevelType w:val="hybridMultilevel"/>
    <w:tmpl w:val="3D763E0E"/>
    <w:lvl w:ilvl="0" w:tplc="FFFFFFFF">
      <w:start w:val="1"/>
      <w:numFmt w:val="bullet"/>
      <w:pStyle w:val="a"/>
      <w:lvlText w:val=""/>
      <w:lvlJc w:val="left"/>
      <w:pPr>
        <w:tabs>
          <w:tab w:val="num" w:pos="1146"/>
        </w:tabs>
        <w:ind w:left="426" w:firstLine="72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>
      <w:start w:val="1"/>
      <w:numFmt w:val="bullet"/>
      <w:lvlText w:val=""/>
      <w:lvlJc w:val="left"/>
      <w:pPr>
        <w:tabs>
          <w:tab w:val="num" w:pos="2880"/>
        </w:tabs>
        <w:ind w:left="252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5BDD7EAD"/>
    <w:multiLevelType w:val="hybridMultilevel"/>
    <w:tmpl w:val="22849276"/>
    <w:lvl w:ilvl="0" w:tplc="8CE249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2E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CF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A816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84A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B44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12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A0D4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E471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867C97"/>
    <w:multiLevelType w:val="hybridMultilevel"/>
    <w:tmpl w:val="1556D874"/>
    <w:lvl w:ilvl="0" w:tplc="FBEAD22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9">
    <w:nsid w:val="66EB1A8E"/>
    <w:multiLevelType w:val="singleLevel"/>
    <w:tmpl w:val="C69CEA8A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40">
    <w:nsid w:val="68DB5E78"/>
    <w:multiLevelType w:val="hybridMultilevel"/>
    <w:tmpl w:val="E84EAAE6"/>
    <w:lvl w:ilvl="0" w:tplc="FFFFFFFF">
      <w:start w:val="1"/>
      <w:numFmt w:val="decimal"/>
      <w:pStyle w:val="StyleHeading1Heading1CharJustified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932726C"/>
    <w:multiLevelType w:val="multilevel"/>
    <w:tmpl w:val="D674B216"/>
    <w:styleLink w:val="StyleBulletedLeft039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2">
    <w:nsid w:val="69552D97"/>
    <w:multiLevelType w:val="hybridMultilevel"/>
    <w:tmpl w:val="ED4289F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2"/>
      <w:numFmt w:val="bullet"/>
      <w:pStyle w:val="ListingCharCharChar"/>
      <w:lvlText w:val="-"/>
      <w:lvlJc w:val="left"/>
      <w:pPr>
        <w:tabs>
          <w:tab w:val="num" w:pos="2007"/>
        </w:tabs>
        <w:ind w:left="200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F3744AD"/>
    <w:multiLevelType w:val="multilevel"/>
    <w:tmpl w:val="D694956C"/>
    <w:styleLink w:val="StyleNumberedLeft075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6"/>
  </w:num>
  <w:num w:numId="3">
    <w:abstractNumId w:val="31"/>
  </w:num>
  <w:num w:numId="4">
    <w:abstractNumId w:val="29"/>
  </w:num>
  <w:num w:numId="5">
    <w:abstractNumId w:val="38"/>
  </w:num>
  <w:num w:numId="6">
    <w:abstractNumId w:val="37"/>
  </w:num>
  <w:num w:numId="7">
    <w:abstractNumId w:val="1"/>
  </w:num>
  <w:num w:numId="8">
    <w:abstractNumId w:val="23"/>
  </w:num>
  <w:num w:numId="9">
    <w:abstractNumId w:val="39"/>
  </w:num>
  <w:num w:numId="10">
    <w:abstractNumId w:val="28"/>
  </w:num>
  <w:num w:numId="11">
    <w:abstractNumId w:val="43"/>
  </w:num>
  <w:num w:numId="12">
    <w:abstractNumId w:val="41"/>
  </w:num>
  <w:num w:numId="13">
    <w:abstractNumId w:val="42"/>
  </w:num>
  <w:num w:numId="14">
    <w:abstractNumId w:val="40"/>
  </w:num>
  <w:num w:numId="1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6">
    <w:abstractNumId w:val="13"/>
  </w:num>
  <w:num w:numId="17">
    <w:abstractNumId w:val="7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14"/>
  </w:num>
  <w:num w:numId="20">
    <w:abstractNumId w:val="8"/>
    <w:lvlOverride w:ilvl="0">
      <w:startOverride w:val="3"/>
    </w:lvlOverride>
  </w:num>
  <w:num w:numId="21">
    <w:abstractNumId w:val="2"/>
  </w:num>
  <w:num w:numId="22">
    <w:abstractNumId w:val="4"/>
  </w:num>
  <w:num w:numId="23">
    <w:abstractNumId w:val="5"/>
  </w:num>
  <w:num w:numId="24">
    <w:abstractNumId w:val="30"/>
  </w:num>
  <w:num w:numId="25">
    <w:abstractNumId w:val="35"/>
  </w:num>
  <w:num w:numId="26">
    <w:abstractNumId w:val="32"/>
  </w:num>
  <w:num w:numId="27">
    <w:abstractNumId w:val="22"/>
  </w:num>
  <w:num w:numId="28">
    <w:abstractNumId w:val="3"/>
  </w:num>
  <w:num w:numId="29">
    <w:abstractNumId w:val="6"/>
  </w:num>
  <w:num w:numId="30">
    <w:abstractNumId w:val="7"/>
  </w:num>
  <w:num w:numId="31">
    <w:abstractNumId w:val="8"/>
  </w:num>
  <w:num w:numId="32">
    <w:abstractNumId w:val="10"/>
  </w:num>
  <w:num w:numId="33">
    <w:abstractNumId w:val="11"/>
  </w:num>
  <w:num w:numId="34">
    <w:abstractNumId w:val="15"/>
  </w:num>
  <w:num w:numId="35">
    <w:abstractNumId w:val="16"/>
  </w:num>
  <w:num w:numId="36">
    <w:abstractNumId w:val="18"/>
  </w:num>
  <w:num w:numId="37">
    <w:abstractNumId w:val="20"/>
  </w:num>
  <w:num w:numId="38">
    <w:abstractNumId w:val="21"/>
  </w:num>
  <w:num w:numId="39">
    <w:abstractNumId w:val="25"/>
  </w:num>
  <w:num w:numId="40">
    <w:abstractNumId w:val="27"/>
  </w:num>
  <w:num w:numId="41">
    <w:abstractNumId w:val="34"/>
  </w:num>
  <w:num w:numId="42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43">
    <w:abstractNumId w:val="36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A65806"/>
    <w:rsid w:val="00000537"/>
    <w:rsid w:val="00000D83"/>
    <w:rsid w:val="0000296D"/>
    <w:rsid w:val="000034F3"/>
    <w:rsid w:val="000037C4"/>
    <w:rsid w:val="00005F87"/>
    <w:rsid w:val="000063B4"/>
    <w:rsid w:val="000104F6"/>
    <w:rsid w:val="000137A1"/>
    <w:rsid w:val="00015947"/>
    <w:rsid w:val="000165AD"/>
    <w:rsid w:val="00017661"/>
    <w:rsid w:val="0002087C"/>
    <w:rsid w:val="0002115A"/>
    <w:rsid w:val="00021A2A"/>
    <w:rsid w:val="00021C8A"/>
    <w:rsid w:val="00021DE3"/>
    <w:rsid w:val="00021F41"/>
    <w:rsid w:val="00022235"/>
    <w:rsid w:val="00022474"/>
    <w:rsid w:val="000237AF"/>
    <w:rsid w:val="00023886"/>
    <w:rsid w:val="00024A7E"/>
    <w:rsid w:val="00025437"/>
    <w:rsid w:val="00025665"/>
    <w:rsid w:val="000302CF"/>
    <w:rsid w:val="00032EBA"/>
    <w:rsid w:val="00032FF5"/>
    <w:rsid w:val="000330AE"/>
    <w:rsid w:val="000333FE"/>
    <w:rsid w:val="000374B9"/>
    <w:rsid w:val="0003778E"/>
    <w:rsid w:val="00037E56"/>
    <w:rsid w:val="00040D83"/>
    <w:rsid w:val="00040E95"/>
    <w:rsid w:val="00041284"/>
    <w:rsid w:val="00041E66"/>
    <w:rsid w:val="00042103"/>
    <w:rsid w:val="00042518"/>
    <w:rsid w:val="00046113"/>
    <w:rsid w:val="00046C4F"/>
    <w:rsid w:val="00050035"/>
    <w:rsid w:val="00053992"/>
    <w:rsid w:val="000546BD"/>
    <w:rsid w:val="00057861"/>
    <w:rsid w:val="0006040D"/>
    <w:rsid w:val="00060E03"/>
    <w:rsid w:val="00062575"/>
    <w:rsid w:val="00062BD8"/>
    <w:rsid w:val="00064D6F"/>
    <w:rsid w:val="000652E2"/>
    <w:rsid w:val="000676A3"/>
    <w:rsid w:val="00067802"/>
    <w:rsid w:val="00070363"/>
    <w:rsid w:val="000731EA"/>
    <w:rsid w:val="0007457B"/>
    <w:rsid w:val="00074671"/>
    <w:rsid w:val="0007502C"/>
    <w:rsid w:val="000761E3"/>
    <w:rsid w:val="000763CA"/>
    <w:rsid w:val="00080011"/>
    <w:rsid w:val="00080A05"/>
    <w:rsid w:val="00080ACE"/>
    <w:rsid w:val="00081B82"/>
    <w:rsid w:val="000827A4"/>
    <w:rsid w:val="00082CE4"/>
    <w:rsid w:val="000902AC"/>
    <w:rsid w:val="0009236F"/>
    <w:rsid w:val="00093CCB"/>
    <w:rsid w:val="000A1421"/>
    <w:rsid w:val="000A1CF7"/>
    <w:rsid w:val="000A23B1"/>
    <w:rsid w:val="000A25E2"/>
    <w:rsid w:val="000A39B7"/>
    <w:rsid w:val="000A3DB6"/>
    <w:rsid w:val="000A53F6"/>
    <w:rsid w:val="000A5433"/>
    <w:rsid w:val="000A6200"/>
    <w:rsid w:val="000A6357"/>
    <w:rsid w:val="000A7338"/>
    <w:rsid w:val="000A7796"/>
    <w:rsid w:val="000B1065"/>
    <w:rsid w:val="000B179C"/>
    <w:rsid w:val="000B353A"/>
    <w:rsid w:val="000B35FC"/>
    <w:rsid w:val="000B4516"/>
    <w:rsid w:val="000B6316"/>
    <w:rsid w:val="000B69B7"/>
    <w:rsid w:val="000C08B3"/>
    <w:rsid w:val="000C0C90"/>
    <w:rsid w:val="000C18B9"/>
    <w:rsid w:val="000C1DA8"/>
    <w:rsid w:val="000C2C49"/>
    <w:rsid w:val="000C2C4B"/>
    <w:rsid w:val="000C37FC"/>
    <w:rsid w:val="000C64E5"/>
    <w:rsid w:val="000D128B"/>
    <w:rsid w:val="000D2537"/>
    <w:rsid w:val="000D4B59"/>
    <w:rsid w:val="000D5D9B"/>
    <w:rsid w:val="000D6371"/>
    <w:rsid w:val="000D65DF"/>
    <w:rsid w:val="000E1649"/>
    <w:rsid w:val="000E2B2A"/>
    <w:rsid w:val="000E2EC9"/>
    <w:rsid w:val="000E3B9E"/>
    <w:rsid w:val="000E41EB"/>
    <w:rsid w:val="000E4282"/>
    <w:rsid w:val="000E559D"/>
    <w:rsid w:val="000E5A9E"/>
    <w:rsid w:val="000E5F9A"/>
    <w:rsid w:val="000E6869"/>
    <w:rsid w:val="000E7190"/>
    <w:rsid w:val="000F08E8"/>
    <w:rsid w:val="000F1A55"/>
    <w:rsid w:val="000F27FC"/>
    <w:rsid w:val="000F289A"/>
    <w:rsid w:val="000F2C79"/>
    <w:rsid w:val="000F35AA"/>
    <w:rsid w:val="000F49A3"/>
    <w:rsid w:val="00100BE2"/>
    <w:rsid w:val="0010115B"/>
    <w:rsid w:val="00102113"/>
    <w:rsid w:val="00107B0C"/>
    <w:rsid w:val="00110802"/>
    <w:rsid w:val="001119E5"/>
    <w:rsid w:val="00113F3F"/>
    <w:rsid w:val="00116D56"/>
    <w:rsid w:val="0011753D"/>
    <w:rsid w:val="001213F7"/>
    <w:rsid w:val="00122C4A"/>
    <w:rsid w:val="001230F0"/>
    <w:rsid w:val="001254EB"/>
    <w:rsid w:val="00127411"/>
    <w:rsid w:val="001308A8"/>
    <w:rsid w:val="00131D9F"/>
    <w:rsid w:val="0013285D"/>
    <w:rsid w:val="0013587C"/>
    <w:rsid w:val="001358FE"/>
    <w:rsid w:val="00135A56"/>
    <w:rsid w:val="00135B59"/>
    <w:rsid w:val="00141616"/>
    <w:rsid w:val="00142B20"/>
    <w:rsid w:val="00142CAD"/>
    <w:rsid w:val="00142ECC"/>
    <w:rsid w:val="0014363E"/>
    <w:rsid w:val="00143B2C"/>
    <w:rsid w:val="00145E31"/>
    <w:rsid w:val="0014620A"/>
    <w:rsid w:val="001471CC"/>
    <w:rsid w:val="00147358"/>
    <w:rsid w:val="00153291"/>
    <w:rsid w:val="00156353"/>
    <w:rsid w:val="00157AE8"/>
    <w:rsid w:val="00160442"/>
    <w:rsid w:val="00162C19"/>
    <w:rsid w:val="0016323F"/>
    <w:rsid w:val="00163994"/>
    <w:rsid w:val="00165FA7"/>
    <w:rsid w:val="00166F5E"/>
    <w:rsid w:val="001728C5"/>
    <w:rsid w:val="001728D8"/>
    <w:rsid w:val="00173D92"/>
    <w:rsid w:val="00175810"/>
    <w:rsid w:val="0017746F"/>
    <w:rsid w:val="0018090E"/>
    <w:rsid w:val="00180FC0"/>
    <w:rsid w:val="0018129F"/>
    <w:rsid w:val="001819D6"/>
    <w:rsid w:val="00181F72"/>
    <w:rsid w:val="00182233"/>
    <w:rsid w:val="001834B3"/>
    <w:rsid w:val="00184227"/>
    <w:rsid w:val="001878F7"/>
    <w:rsid w:val="00192E99"/>
    <w:rsid w:val="00196DE6"/>
    <w:rsid w:val="001A0F41"/>
    <w:rsid w:val="001A199E"/>
    <w:rsid w:val="001A368E"/>
    <w:rsid w:val="001A42E8"/>
    <w:rsid w:val="001B1C3F"/>
    <w:rsid w:val="001B215E"/>
    <w:rsid w:val="001B3242"/>
    <w:rsid w:val="001B4060"/>
    <w:rsid w:val="001B554D"/>
    <w:rsid w:val="001B646D"/>
    <w:rsid w:val="001B7888"/>
    <w:rsid w:val="001B7AA6"/>
    <w:rsid w:val="001C09E6"/>
    <w:rsid w:val="001C5FA6"/>
    <w:rsid w:val="001C7A2E"/>
    <w:rsid w:val="001D0D49"/>
    <w:rsid w:val="001D250A"/>
    <w:rsid w:val="001D3339"/>
    <w:rsid w:val="001D33AF"/>
    <w:rsid w:val="001D7191"/>
    <w:rsid w:val="001E2AF9"/>
    <w:rsid w:val="001E5A9A"/>
    <w:rsid w:val="001F18A4"/>
    <w:rsid w:val="001F19C8"/>
    <w:rsid w:val="001F43F6"/>
    <w:rsid w:val="0020099B"/>
    <w:rsid w:val="002010A3"/>
    <w:rsid w:val="002017B2"/>
    <w:rsid w:val="00202FBD"/>
    <w:rsid w:val="00204D35"/>
    <w:rsid w:val="00206F89"/>
    <w:rsid w:val="00207517"/>
    <w:rsid w:val="0021285F"/>
    <w:rsid w:val="002143D4"/>
    <w:rsid w:val="0021683F"/>
    <w:rsid w:val="00220D08"/>
    <w:rsid w:val="00221084"/>
    <w:rsid w:val="00222091"/>
    <w:rsid w:val="0022225F"/>
    <w:rsid w:val="002224D3"/>
    <w:rsid w:val="00223706"/>
    <w:rsid w:val="0022492F"/>
    <w:rsid w:val="002249DF"/>
    <w:rsid w:val="00224CA1"/>
    <w:rsid w:val="0022542D"/>
    <w:rsid w:val="002257DE"/>
    <w:rsid w:val="00226629"/>
    <w:rsid w:val="00226779"/>
    <w:rsid w:val="00227EDC"/>
    <w:rsid w:val="00232468"/>
    <w:rsid w:val="0023249B"/>
    <w:rsid w:val="00232E0F"/>
    <w:rsid w:val="00232F3F"/>
    <w:rsid w:val="002336F1"/>
    <w:rsid w:val="00233931"/>
    <w:rsid w:val="00241EF7"/>
    <w:rsid w:val="002423FE"/>
    <w:rsid w:val="002455C2"/>
    <w:rsid w:val="0024791D"/>
    <w:rsid w:val="00247EE4"/>
    <w:rsid w:val="00250DF8"/>
    <w:rsid w:val="002516C1"/>
    <w:rsid w:val="00251AA6"/>
    <w:rsid w:val="00252987"/>
    <w:rsid w:val="00255531"/>
    <w:rsid w:val="00256467"/>
    <w:rsid w:val="0026014F"/>
    <w:rsid w:val="002651A5"/>
    <w:rsid w:val="00267E70"/>
    <w:rsid w:val="002700AD"/>
    <w:rsid w:val="00271CC0"/>
    <w:rsid w:val="00271CEA"/>
    <w:rsid w:val="0027320E"/>
    <w:rsid w:val="002745C8"/>
    <w:rsid w:val="002753FF"/>
    <w:rsid w:val="0027617C"/>
    <w:rsid w:val="00276D47"/>
    <w:rsid w:val="00281377"/>
    <w:rsid w:val="00283C60"/>
    <w:rsid w:val="00284D10"/>
    <w:rsid w:val="002863AC"/>
    <w:rsid w:val="00286C6D"/>
    <w:rsid w:val="00292732"/>
    <w:rsid w:val="0029528B"/>
    <w:rsid w:val="0029573F"/>
    <w:rsid w:val="00295F87"/>
    <w:rsid w:val="002960BE"/>
    <w:rsid w:val="0029616C"/>
    <w:rsid w:val="002A36BC"/>
    <w:rsid w:val="002A3A7B"/>
    <w:rsid w:val="002B01D6"/>
    <w:rsid w:val="002B08C0"/>
    <w:rsid w:val="002B5417"/>
    <w:rsid w:val="002B5DE5"/>
    <w:rsid w:val="002B698C"/>
    <w:rsid w:val="002B6AEA"/>
    <w:rsid w:val="002C02CE"/>
    <w:rsid w:val="002C17B7"/>
    <w:rsid w:val="002C4404"/>
    <w:rsid w:val="002C5E7F"/>
    <w:rsid w:val="002C721A"/>
    <w:rsid w:val="002C7D66"/>
    <w:rsid w:val="002C7E7D"/>
    <w:rsid w:val="002D0619"/>
    <w:rsid w:val="002D7AA2"/>
    <w:rsid w:val="002E65BC"/>
    <w:rsid w:val="002E691E"/>
    <w:rsid w:val="002F1AC8"/>
    <w:rsid w:val="002F2292"/>
    <w:rsid w:val="00300266"/>
    <w:rsid w:val="003006FB"/>
    <w:rsid w:val="00306592"/>
    <w:rsid w:val="00312383"/>
    <w:rsid w:val="00312E8C"/>
    <w:rsid w:val="00313AC8"/>
    <w:rsid w:val="00313EAA"/>
    <w:rsid w:val="003152E7"/>
    <w:rsid w:val="00317E3B"/>
    <w:rsid w:val="0032087B"/>
    <w:rsid w:val="003220F1"/>
    <w:rsid w:val="00322FDC"/>
    <w:rsid w:val="00324574"/>
    <w:rsid w:val="00327D60"/>
    <w:rsid w:val="00332E66"/>
    <w:rsid w:val="003337CA"/>
    <w:rsid w:val="003343D4"/>
    <w:rsid w:val="00337A69"/>
    <w:rsid w:val="0034045E"/>
    <w:rsid w:val="00340A8D"/>
    <w:rsid w:val="00341442"/>
    <w:rsid w:val="00341990"/>
    <w:rsid w:val="0034205C"/>
    <w:rsid w:val="00343B6C"/>
    <w:rsid w:val="0034666C"/>
    <w:rsid w:val="0034710C"/>
    <w:rsid w:val="003477B8"/>
    <w:rsid w:val="00347EBE"/>
    <w:rsid w:val="003534B6"/>
    <w:rsid w:val="00354406"/>
    <w:rsid w:val="003547B6"/>
    <w:rsid w:val="00354C18"/>
    <w:rsid w:val="003603D8"/>
    <w:rsid w:val="00360CC7"/>
    <w:rsid w:val="00361F0B"/>
    <w:rsid w:val="00362D03"/>
    <w:rsid w:val="0036628D"/>
    <w:rsid w:val="003702CD"/>
    <w:rsid w:val="00371C33"/>
    <w:rsid w:val="00371FF2"/>
    <w:rsid w:val="0037311C"/>
    <w:rsid w:val="00375980"/>
    <w:rsid w:val="00375AC8"/>
    <w:rsid w:val="00376BF3"/>
    <w:rsid w:val="00377AE1"/>
    <w:rsid w:val="00380DEE"/>
    <w:rsid w:val="00382BD5"/>
    <w:rsid w:val="0038578A"/>
    <w:rsid w:val="00385A2E"/>
    <w:rsid w:val="00390BFE"/>
    <w:rsid w:val="0039323C"/>
    <w:rsid w:val="003934C7"/>
    <w:rsid w:val="00395ECB"/>
    <w:rsid w:val="00397CC2"/>
    <w:rsid w:val="00397DC0"/>
    <w:rsid w:val="003A0472"/>
    <w:rsid w:val="003A69A1"/>
    <w:rsid w:val="003A6DF9"/>
    <w:rsid w:val="003A737B"/>
    <w:rsid w:val="003B3E92"/>
    <w:rsid w:val="003B5A26"/>
    <w:rsid w:val="003B657A"/>
    <w:rsid w:val="003B7706"/>
    <w:rsid w:val="003C0181"/>
    <w:rsid w:val="003C2BAD"/>
    <w:rsid w:val="003C5575"/>
    <w:rsid w:val="003C5D91"/>
    <w:rsid w:val="003C7A4F"/>
    <w:rsid w:val="003D1166"/>
    <w:rsid w:val="003D2383"/>
    <w:rsid w:val="003D3FA1"/>
    <w:rsid w:val="003D533D"/>
    <w:rsid w:val="003D7CC8"/>
    <w:rsid w:val="003E1CC9"/>
    <w:rsid w:val="003E3791"/>
    <w:rsid w:val="003E460A"/>
    <w:rsid w:val="003E6DCE"/>
    <w:rsid w:val="003E7AD6"/>
    <w:rsid w:val="003F1467"/>
    <w:rsid w:val="003F553B"/>
    <w:rsid w:val="00400562"/>
    <w:rsid w:val="00401299"/>
    <w:rsid w:val="00407B04"/>
    <w:rsid w:val="00410B06"/>
    <w:rsid w:val="004111B5"/>
    <w:rsid w:val="004125EE"/>
    <w:rsid w:val="00412A0F"/>
    <w:rsid w:val="004139BA"/>
    <w:rsid w:val="00414AD0"/>
    <w:rsid w:val="00415B28"/>
    <w:rsid w:val="00415BBF"/>
    <w:rsid w:val="00420734"/>
    <w:rsid w:val="00421D61"/>
    <w:rsid w:val="0042241B"/>
    <w:rsid w:val="00422537"/>
    <w:rsid w:val="00427D16"/>
    <w:rsid w:val="004315FF"/>
    <w:rsid w:val="00431954"/>
    <w:rsid w:val="0043442B"/>
    <w:rsid w:val="00434AB2"/>
    <w:rsid w:val="00434ABC"/>
    <w:rsid w:val="00437763"/>
    <w:rsid w:val="00440BE3"/>
    <w:rsid w:val="004413D9"/>
    <w:rsid w:val="0044247F"/>
    <w:rsid w:val="004431A0"/>
    <w:rsid w:val="00443210"/>
    <w:rsid w:val="00443633"/>
    <w:rsid w:val="0044421B"/>
    <w:rsid w:val="00445E8B"/>
    <w:rsid w:val="00452B90"/>
    <w:rsid w:val="004533A9"/>
    <w:rsid w:val="0045392F"/>
    <w:rsid w:val="00453FA5"/>
    <w:rsid w:val="0045621D"/>
    <w:rsid w:val="0045673B"/>
    <w:rsid w:val="0045739A"/>
    <w:rsid w:val="00461067"/>
    <w:rsid w:val="00461A28"/>
    <w:rsid w:val="00461D47"/>
    <w:rsid w:val="004637CC"/>
    <w:rsid w:val="00464190"/>
    <w:rsid w:val="0046694F"/>
    <w:rsid w:val="00466C30"/>
    <w:rsid w:val="00467293"/>
    <w:rsid w:val="004678E3"/>
    <w:rsid w:val="00471DC6"/>
    <w:rsid w:val="004733BD"/>
    <w:rsid w:val="00475985"/>
    <w:rsid w:val="00476B65"/>
    <w:rsid w:val="0047775A"/>
    <w:rsid w:val="004800CC"/>
    <w:rsid w:val="00481050"/>
    <w:rsid w:val="004813A9"/>
    <w:rsid w:val="00481B21"/>
    <w:rsid w:val="0048256C"/>
    <w:rsid w:val="004833AD"/>
    <w:rsid w:val="00486AA5"/>
    <w:rsid w:val="004900C3"/>
    <w:rsid w:val="00490C30"/>
    <w:rsid w:val="00492121"/>
    <w:rsid w:val="00494082"/>
    <w:rsid w:val="00494564"/>
    <w:rsid w:val="00494714"/>
    <w:rsid w:val="004954A6"/>
    <w:rsid w:val="00496E2D"/>
    <w:rsid w:val="00497474"/>
    <w:rsid w:val="00497AC5"/>
    <w:rsid w:val="004A068C"/>
    <w:rsid w:val="004A0F46"/>
    <w:rsid w:val="004A2121"/>
    <w:rsid w:val="004A4580"/>
    <w:rsid w:val="004A47D6"/>
    <w:rsid w:val="004A785D"/>
    <w:rsid w:val="004B1A5D"/>
    <w:rsid w:val="004B20DE"/>
    <w:rsid w:val="004B4F37"/>
    <w:rsid w:val="004C0441"/>
    <w:rsid w:val="004C2F2C"/>
    <w:rsid w:val="004C354E"/>
    <w:rsid w:val="004C7544"/>
    <w:rsid w:val="004D25A4"/>
    <w:rsid w:val="004D2DDE"/>
    <w:rsid w:val="004D2E08"/>
    <w:rsid w:val="004D3204"/>
    <w:rsid w:val="004D3B17"/>
    <w:rsid w:val="004D3FE6"/>
    <w:rsid w:val="004D53E0"/>
    <w:rsid w:val="004D771E"/>
    <w:rsid w:val="004E5B7F"/>
    <w:rsid w:val="004E5D66"/>
    <w:rsid w:val="004E768A"/>
    <w:rsid w:val="004F205E"/>
    <w:rsid w:val="004F4D48"/>
    <w:rsid w:val="005044A3"/>
    <w:rsid w:val="005061FA"/>
    <w:rsid w:val="0050698D"/>
    <w:rsid w:val="0050701A"/>
    <w:rsid w:val="0050768E"/>
    <w:rsid w:val="00511FA9"/>
    <w:rsid w:val="00513B84"/>
    <w:rsid w:val="0051623A"/>
    <w:rsid w:val="00516FFF"/>
    <w:rsid w:val="00521772"/>
    <w:rsid w:val="00526564"/>
    <w:rsid w:val="005267EF"/>
    <w:rsid w:val="005274BF"/>
    <w:rsid w:val="00531325"/>
    <w:rsid w:val="00531EDB"/>
    <w:rsid w:val="005336B7"/>
    <w:rsid w:val="0053578B"/>
    <w:rsid w:val="005367FB"/>
    <w:rsid w:val="00541272"/>
    <w:rsid w:val="00542CF4"/>
    <w:rsid w:val="005433D5"/>
    <w:rsid w:val="00544693"/>
    <w:rsid w:val="00547B3C"/>
    <w:rsid w:val="005503FB"/>
    <w:rsid w:val="00552557"/>
    <w:rsid w:val="0055376D"/>
    <w:rsid w:val="00554FA0"/>
    <w:rsid w:val="0055613C"/>
    <w:rsid w:val="005562CC"/>
    <w:rsid w:val="00560A75"/>
    <w:rsid w:val="0056351F"/>
    <w:rsid w:val="00563773"/>
    <w:rsid w:val="00565D74"/>
    <w:rsid w:val="00566F66"/>
    <w:rsid w:val="00570C09"/>
    <w:rsid w:val="00570D2F"/>
    <w:rsid w:val="005710BC"/>
    <w:rsid w:val="005743BB"/>
    <w:rsid w:val="00574843"/>
    <w:rsid w:val="00575B1C"/>
    <w:rsid w:val="00577870"/>
    <w:rsid w:val="00580ED8"/>
    <w:rsid w:val="00581188"/>
    <w:rsid w:val="00582BC3"/>
    <w:rsid w:val="00582D4F"/>
    <w:rsid w:val="00591C01"/>
    <w:rsid w:val="00595040"/>
    <w:rsid w:val="005970CB"/>
    <w:rsid w:val="00597178"/>
    <w:rsid w:val="005A0014"/>
    <w:rsid w:val="005A4E0F"/>
    <w:rsid w:val="005A4F46"/>
    <w:rsid w:val="005A5223"/>
    <w:rsid w:val="005A5D70"/>
    <w:rsid w:val="005A6A83"/>
    <w:rsid w:val="005A725A"/>
    <w:rsid w:val="005A797B"/>
    <w:rsid w:val="005B1C41"/>
    <w:rsid w:val="005B2BE4"/>
    <w:rsid w:val="005B349E"/>
    <w:rsid w:val="005B47AF"/>
    <w:rsid w:val="005B4908"/>
    <w:rsid w:val="005B5A2B"/>
    <w:rsid w:val="005B6DE8"/>
    <w:rsid w:val="005B71D7"/>
    <w:rsid w:val="005B7261"/>
    <w:rsid w:val="005C011F"/>
    <w:rsid w:val="005C2609"/>
    <w:rsid w:val="005C4A21"/>
    <w:rsid w:val="005C4F86"/>
    <w:rsid w:val="005C5AE1"/>
    <w:rsid w:val="005C612A"/>
    <w:rsid w:val="005C7154"/>
    <w:rsid w:val="005D00CE"/>
    <w:rsid w:val="005D09DC"/>
    <w:rsid w:val="005D0F2A"/>
    <w:rsid w:val="005D2923"/>
    <w:rsid w:val="005D5B74"/>
    <w:rsid w:val="005D6B94"/>
    <w:rsid w:val="005E120F"/>
    <w:rsid w:val="005E2A82"/>
    <w:rsid w:val="005E37A8"/>
    <w:rsid w:val="005E462C"/>
    <w:rsid w:val="005E5C57"/>
    <w:rsid w:val="005E6CFD"/>
    <w:rsid w:val="005E6E43"/>
    <w:rsid w:val="005F2216"/>
    <w:rsid w:val="005F3558"/>
    <w:rsid w:val="005F61C4"/>
    <w:rsid w:val="0060037E"/>
    <w:rsid w:val="00600DD4"/>
    <w:rsid w:val="0060175B"/>
    <w:rsid w:val="00602503"/>
    <w:rsid w:val="00603636"/>
    <w:rsid w:val="00604699"/>
    <w:rsid w:val="006073BE"/>
    <w:rsid w:val="00607DCE"/>
    <w:rsid w:val="00610E82"/>
    <w:rsid w:val="006115FE"/>
    <w:rsid w:val="006152C0"/>
    <w:rsid w:val="0061604F"/>
    <w:rsid w:val="00616479"/>
    <w:rsid w:val="006203E6"/>
    <w:rsid w:val="0062105B"/>
    <w:rsid w:val="006221A3"/>
    <w:rsid w:val="0062286C"/>
    <w:rsid w:val="00631A09"/>
    <w:rsid w:val="00634302"/>
    <w:rsid w:val="00635428"/>
    <w:rsid w:val="006365A3"/>
    <w:rsid w:val="00636646"/>
    <w:rsid w:val="00640DAE"/>
    <w:rsid w:val="006416D3"/>
    <w:rsid w:val="006431EF"/>
    <w:rsid w:val="0064366C"/>
    <w:rsid w:val="0064525E"/>
    <w:rsid w:val="00646421"/>
    <w:rsid w:val="006478DA"/>
    <w:rsid w:val="00651A13"/>
    <w:rsid w:val="0065224A"/>
    <w:rsid w:val="00653592"/>
    <w:rsid w:val="006573BA"/>
    <w:rsid w:val="006624A5"/>
    <w:rsid w:val="00663D79"/>
    <w:rsid w:val="00666777"/>
    <w:rsid w:val="006729FD"/>
    <w:rsid w:val="00673D7B"/>
    <w:rsid w:val="00673F29"/>
    <w:rsid w:val="00674594"/>
    <w:rsid w:val="00674BEB"/>
    <w:rsid w:val="006764E2"/>
    <w:rsid w:val="00677400"/>
    <w:rsid w:val="0068033B"/>
    <w:rsid w:val="00682EE3"/>
    <w:rsid w:val="00683F68"/>
    <w:rsid w:val="00685605"/>
    <w:rsid w:val="00685FB3"/>
    <w:rsid w:val="00690B6A"/>
    <w:rsid w:val="0069120B"/>
    <w:rsid w:val="00692325"/>
    <w:rsid w:val="00693EDC"/>
    <w:rsid w:val="0069582A"/>
    <w:rsid w:val="00695ADC"/>
    <w:rsid w:val="006A009D"/>
    <w:rsid w:val="006A1AA4"/>
    <w:rsid w:val="006A3042"/>
    <w:rsid w:val="006A44FD"/>
    <w:rsid w:val="006A571C"/>
    <w:rsid w:val="006A7432"/>
    <w:rsid w:val="006B025F"/>
    <w:rsid w:val="006B0536"/>
    <w:rsid w:val="006B11BF"/>
    <w:rsid w:val="006B3D2D"/>
    <w:rsid w:val="006B5BB0"/>
    <w:rsid w:val="006B6F77"/>
    <w:rsid w:val="006B7883"/>
    <w:rsid w:val="006C2C1A"/>
    <w:rsid w:val="006C3BF3"/>
    <w:rsid w:val="006C3D2C"/>
    <w:rsid w:val="006C594C"/>
    <w:rsid w:val="006C750E"/>
    <w:rsid w:val="006D0561"/>
    <w:rsid w:val="006D293D"/>
    <w:rsid w:val="006D2AC7"/>
    <w:rsid w:val="006D2DF5"/>
    <w:rsid w:val="006D36B8"/>
    <w:rsid w:val="006D495F"/>
    <w:rsid w:val="006D5254"/>
    <w:rsid w:val="006D577A"/>
    <w:rsid w:val="006D57C8"/>
    <w:rsid w:val="006E0454"/>
    <w:rsid w:val="006E0711"/>
    <w:rsid w:val="006E0FEF"/>
    <w:rsid w:val="006E4B3B"/>
    <w:rsid w:val="006E612A"/>
    <w:rsid w:val="006E7CC4"/>
    <w:rsid w:val="006F0350"/>
    <w:rsid w:val="006F1D81"/>
    <w:rsid w:val="006F1F33"/>
    <w:rsid w:val="006F45B0"/>
    <w:rsid w:val="006F45E7"/>
    <w:rsid w:val="006F4624"/>
    <w:rsid w:val="006F6592"/>
    <w:rsid w:val="006F66E9"/>
    <w:rsid w:val="007001BF"/>
    <w:rsid w:val="00700679"/>
    <w:rsid w:val="00701902"/>
    <w:rsid w:val="00702618"/>
    <w:rsid w:val="0070289A"/>
    <w:rsid w:val="00703AB1"/>
    <w:rsid w:val="00704AC0"/>
    <w:rsid w:val="00705DFE"/>
    <w:rsid w:val="007070D1"/>
    <w:rsid w:val="0070776B"/>
    <w:rsid w:val="007109A2"/>
    <w:rsid w:val="00721225"/>
    <w:rsid w:val="00721BE9"/>
    <w:rsid w:val="00726213"/>
    <w:rsid w:val="00726D73"/>
    <w:rsid w:val="007302A9"/>
    <w:rsid w:val="007313B5"/>
    <w:rsid w:val="0073223B"/>
    <w:rsid w:val="00732918"/>
    <w:rsid w:val="00734034"/>
    <w:rsid w:val="00735852"/>
    <w:rsid w:val="00736193"/>
    <w:rsid w:val="007370D9"/>
    <w:rsid w:val="00737E63"/>
    <w:rsid w:val="0074059C"/>
    <w:rsid w:val="007406C9"/>
    <w:rsid w:val="0074126B"/>
    <w:rsid w:val="00741D77"/>
    <w:rsid w:val="00744638"/>
    <w:rsid w:val="007457CA"/>
    <w:rsid w:val="00750262"/>
    <w:rsid w:val="007508B5"/>
    <w:rsid w:val="007511A2"/>
    <w:rsid w:val="00754D82"/>
    <w:rsid w:val="00756C7A"/>
    <w:rsid w:val="00757A90"/>
    <w:rsid w:val="0076086B"/>
    <w:rsid w:val="00762E88"/>
    <w:rsid w:val="0076684A"/>
    <w:rsid w:val="0077046C"/>
    <w:rsid w:val="00771A24"/>
    <w:rsid w:val="00772061"/>
    <w:rsid w:val="007738BB"/>
    <w:rsid w:val="007749BE"/>
    <w:rsid w:val="0077605A"/>
    <w:rsid w:val="007776B4"/>
    <w:rsid w:val="00777886"/>
    <w:rsid w:val="00780E0B"/>
    <w:rsid w:val="007811F3"/>
    <w:rsid w:val="00783770"/>
    <w:rsid w:val="007865DE"/>
    <w:rsid w:val="0079037E"/>
    <w:rsid w:val="00790425"/>
    <w:rsid w:val="00792512"/>
    <w:rsid w:val="00792A96"/>
    <w:rsid w:val="00793246"/>
    <w:rsid w:val="007944DB"/>
    <w:rsid w:val="00794C19"/>
    <w:rsid w:val="00794D48"/>
    <w:rsid w:val="00795396"/>
    <w:rsid w:val="007961E6"/>
    <w:rsid w:val="00796E89"/>
    <w:rsid w:val="007A05CB"/>
    <w:rsid w:val="007A0FEC"/>
    <w:rsid w:val="007A1C5B"/>
    <w:rsid w:val="007A20E4"/>
    <w:rsid w:val="007A2507"/>
    <w:rsid w:val="007A2CC7"/>
    <w:rsid w:val="007A2F2E"/>
    <w:rsid w:val="007A6534"/>
    <w:rsid w:val="007B12C4"/>
    <w:rsid w:val="007B4B56"/>
    <w:rsid w:val="007B4C86"/>
    <w:rsid w:val="007B5004"/>
    <w:rsid w:val="007C0197"/>
    <w:rsid w:val="007C0B65"/>
    <w:rsid w:val="007C1CCA"/>
    <w:rsid w:val="007C2711"/>
    <w:rsid w:val="007C27E3"/>
    <w:rsid w:val="007C7F23"/>
    <w:rsid w:val="007D157B"/>
    <w:rsid w:val="007D404F"/>
    <w:rsid w:val="007D47C8"/>
    <w:rsid w:val="007D530F"/>
    <w:rsid w:val="007D60E8"/>
    <w:rsid w:val="007D63EB"/>
    <w:rsid w:val="007E2656"/>
    <w:rsid w:val="007E2DAD"/>
    <w:rsid w:val="007E6AE5"/>
    <w:rsid w:val="007E74D2"/>
    <w:rsid w:val="007E78E2"/>
    <w:rsid w:val="007E7982"/>
    <w:rsid w:val="007F1AE4"/>
    <w:rsid w:val="007F1E0B"/>
    <w:rsid w:val="007F4962"/>
    <w:rsid w:val="007F499B"/>
    <w:rsid w:val="007F4F53"/>
    <w:rsid w:val="007F4FE6"/>
    <w:rsid w:val="007F5AAA"/>
    <w:rsid w:val="007F690A"/>
    <w:rsid w:val="00800ED2"/>
    <w:rsid w:val="00801822"/>
    <w:rsid w:val="00802E87"/>
    <w:rsid w:val="008036AF"/>
    <w:rsid w:val="00806B2C"/>
    <w:rsid w:val="00807262"/>
    <w:rsid w:val="00807264"/>
    <w:rsid w:val="00807933"/>
    <w:rsid w:val="00807D98"/>
    <w:rsid w:val="00811C96"/>
    <w:rsid w:val="00812C15"/>
    <w:rsid w:val="00814E6F"/>
    <w:rsid w:val="00815D21"/>
    <w:rsid w:val="00816807"/>
    <w:rsid w:val="00817207"/>
    <w:rsid w:val="00817893"/>
    <w:rsid w:val="0082101A"/>
    <w:rsid w:val="00823050"/>
    <w:rsid w:val="008260C7"/>
    <w:rsid w:val="008332BB"/>
    <w:rsid w:val="00834F87"/>
    <w:rsid w:val="00835ED3"/>
    <w:rsid w:val="00837862"/>
    <w:rsid w:val="00841D1F"/>
    <w:rsid w:val="00842990"/>
    <w:rsid w:val="00842A86"/>
    <w:rsid w:val="0084330F"/>
    <w:rsid w:val="00845294"/>
    <w:rsid w:val="00850394"/>
    <w:rsid w:val="00850892"/>
    <w:rsid w:val="00855138"/>
    <w:rsid w:val="00864138"/>
    <w:rsid w:val="00867A25"/>
    <w:rsid w:val="0087256E"/>
    <w:rsid w:val="00873244"/>
    <w:rsid w:val="008732DF"/>
    <w:rsid w:val="00875DB8"/>
    <w:rsid w:val="00877CC3"/>
    <w:rsid w:val="00877E02"/>
    <w:rsid w:val="008801C8"/>
    <w:rsid w:val="008823EB"/>
    <w:rsid w:val="00886919"/>
    <w:rsid w:val="008908D3"/>
    <w:rsid w:val="008914F3"/>
    <w:rsid w:val="008916EB"/>
    <w:rsid w:val="00892119"/>
    <w:rsid w:val="0089283C"/>
    <w:rsid w:val="008A0C51"/>
    <w:rsid w:val="008A1760"/>
    <w:rsid w:val="008A23A3"/>
    <w:rsid w:val="008A4B16"/>
    <w:rsid w:val="008A4D1A"/>
    <w:rsid w:val="008A5752"/>
    <w:rsid w:val="008B01C7"/>
    <w:rsid w:val="008B49EA"/>
    <w:rsid w:val="008B511B"/>
    <w:rsid w:val="008B5207"/>
    <w:rsid w:val="008B5668"/>
    <w:rsid w:val="008B5CDC"/>
    <w:rsid w:val="008B6780"/>
    <w:rsid w:val="008C0C9F"/>
    <w:rsid w:val="008C16D6"/>
    <w:rsid w:val="008C25E6"/>
    <w:rsid w:val="008C2842"/>
    <w:rsid w:val="008C2A24"/>
    <w:rsid w:val="008C2BEC"/>
    <w:rsid w:val="008C43AF"/>
    <w:rsid w:val="008C43C0"/>
    <w:rsid w:val="008C518D"/>
    <w:rsid w:val="008C536C"/>
    <w:rsid w:val="008C59DC"/>
    <w:rsid w:val="008C70E7"/>
    <w:rsid w:val="008D3472"/>
    <w:rsid w:val="008D4E5C"/>
    <w:rsid w:val="008D6C62"/>
    <w:rsid w:val="008E3EC8"/>
    <w:rsid w:val="008E5B5C"/>
    <w:rsid w:val="008E6436"/>
    <w:rsid w:val="008E780C"/>
    <w:rsid w:val="008F1EB4"/>
    <w:rsid w:val="008F33DE"/>
    <w:rsid w:val="008F63CA"/>
    <w:rsid w:val="008F7FA7"/>
    <w:rsid w:val="00900A7E"/>
    <w:rsid w:val="009016B8"/>
    <w:rsid w:val="00902E4F"/>
    <w:rsid w:val="00904306"/>
    <w:rsid w:val="00905933"/>
    <w:rsid w:val="00905AC7"/>
    <w:rsid w:val="00905DC7"/>
    <w:rsid w:val="0090665C"/>
    <w:rsid w:val="00906D0B"/>
    <w:rsid w:val="0090756E"/>
    <w:rsid w:val="009119A8"/>
    <w:rsid w:val="00912BC0"/>
    <w:rsid w:val="0091400D"/>
    <w:rsid w:val="0091506D"/>
    <w:rsid w:val="009150C5"/>
    <w:rsid w:val="00915C32"/>
    <w:rsid w:val="00920A06"/>
    <w:rsid w:val="0092235F"/>
    <w:rsid w:val="00923262"/>
    <w:rsid w:val="009237C8"/>
    <w:rsid w:val="0092399F"/>
    <w:rsid w:val="00924235"/>
    <w:rsid w:val="0092467F"/>
    <w:rsid w:val="009247A6"/>
    <w:rsid w:val="009259A5"/>
    <w:rsid w:val="009265D0"/>
    <w:rsid w:val="00932286"/>
    <w:rsid w:val="009327B1"/>
    <w:rsid w:val="0093368B"/>
    <w:rsid w:val="00935CFF"/>
    <w:rsid w:val="00937EC9"/>
    <w:rsid w:val="0094221F"/>
    <w:rsid w:val="0094650E"/>
    <w:rsid w:val="00947274"/>
    <w:rsid w:val="00947612"/>
    <w:rsid w:val="009528BF"/>
    <w:rsid w:val="00954F41"/>
    <w:rsid w:val="00956022"/>
    <w:rsid w:val="00956070"/>
    <w:rsid w:val="00956CDE"/>
    <w:rsid w:val="00956F79"/>
    <w:rsid w:val="00961240"/>
    <w:rsid w:val="00963755"/>
    <w:rsid w:val="00963E62"/>
    <w:rsid w:val="0096520B"/>
    <w:rsid w:val="00966B1E"/>
    <w:rsid w:val="009701EF"/>
    <w:rsid w:val="00971050"/>
    <w:rsid w:val="00973963"/>
    <w:rsid w:val="00975E11"/>
    <w:rsid w:val="00975FB0"/>
    <w:rsid w:val="009802F0"/>
    <w:rsid w:val="00980628"/>
    <w:rsid w:val="00982B5C"/>
    <w:rsid w:val="00983D1D"/>
    <w:rsid w:val="00985CD0"/>
    <w:rsid w:val="009864A3"/>
    <w:rsid w:val="00986F0C"/>
    <w:rsid w:val="009943F2"/>
    <w:rsid w:val="00994B82"/>
    <w:rsid w:val="009979A9"/>
    <w:rsid w:val="009A0161"/>
    <w:rsid w:val="009A2B5C"/>
    <w:rsid w:val="009A2E74"/>
    <w:rsid w:val="009A4675"/>
    <w:rsid w:val="009A4804"/>
    <w:rsid w:val="009A5AA4"/>
    <w:rsid w:val="009A7A65"/>
    <w:rsid w:val="009B2FC3"/>
    <w:rsid w:val="009B3C18"/>
    <w:rsid w:val="009B68C7"/>
    <w:rsid w:val="009B770C"/>
    <w:rsid w:val="009B7867"/>
    <w:rsid w:val="009C12CD"/>
    <w:rsid w:val="009C170F"/>
    <w:rsid w:val="009D0FFD"/>
    <w:rsid w:val="009D1D18"/>
    <w:rsid w:val="009D6313"/>
    <w:rsid w:val="009E4B7E"/>
    <w:rsid w:val="009E684A"/>
    <w:rsid w:val="009F3AB7"/>
    <w:rsid w:val="009F46AD"/>
    <w:rsid w:val="009F53FC"/>
    <w:rsid w:val="009F54C9"/>
    <w:rsid w:val="00A00FF3"/>
    <w:rsid w:val="00A01FFE"/>
    <w:rsid w:val="00A0346F"/>
    <w:rsid w:val="00A045B0"/>
    <w:rsid w:val="00A0567F"/>
    <w:rsid w:val="00A0697F"/>
    <w:rsid w:val="00A06F34"/>
    <w:rsid w:val="00A075CF"/>
    <w:rsid w:val="00A157D6"/>
    <w:rsid w:val="00A15C68"/>
    <w:rsid w:val="00A17E72"/>
    <w:rsid w:val="00A20F6F"/>
    <w:rsid w:val="00A219F5"/>
    <w:rsid w:val="00A21E92"/>
    <w:rsid w:val="00A2228F"/>
    <w:rsid w:val="00A22DFB"/>
    <w:rsid w:val="00A262D5"/>
    <w:rsid w:val="00A26D18"/>
    <w:rsid w:val="00A26F5B"/>
    <w:rsid w:val="00A2738C"/>
    <w:rsid w:val="00A27901"/>
    <w:rsid w:val="00A27C37"/>
    <w:rsid w:val="00A30C8F"/>
    <w:rsid w:val="00A31BA1"/>
    <w:rsid w:val="00A31E7E"/>
    <w:rsid w:val="00A31F5F"/>
    <w:rsid w:val="00A34D13"/>
    <w:rsid w:val="00A35961"/>
    <w:rsid w:val="00A36EB9"/>
    <w:rsid w:val="00A370C9"/>
    <w:rsid w:val="00A40787"/>
    <w:rsid w:val="00A40C37"/>
    <w:rsid w:val="00A40DFB"/>
    <w:rsid w:val="00A461F3"/>
    <w:rsid w:val="00A462D0"/>
    <w:rsid w:val="00A47B32"/>
    <w:rsid w:val="00A51456"/>
    <w:rsid w:val="00A51779"/>
    <w:rsid w:val="00A51D2B"/>
    <w:rsid w:val="00A5295D"/>
    <w:rsid w:val="00A537A0"/>
    <w:rsid w:val="00A5538B"/>
    <w:rsid w:val="00A577D2"/>
    <w:rsid w:val="00A6030F"/>
    <w:rsid w:val="00A607C5"/>
    <w:rsid w:val="00A63197"/>
    <w:rsid w:val="00A644DE"/>
    <w:rsid w:val="00A65240"/>
    <w:rsid w:val="00A65806"/>
    <w:rsid w:val="00A716E0"/>
    <w:rsid w:val="00A7215A"/>
    <w:rsid w:val="00A745CC"/>
    <w:rsid w:val="00A75EE0"/>
    <w:rsid w:val="00A76920"/>
    <w:rsid w:val="00A77389"/>
    <w:rsid w:val="00A81244"/>
    <w:rsid w:val="00A82167"/>
    <w:rsid w:val="00A828B3"/>
    <w:rsid w:val="00A84B85"/>
    <w:rsid w:val="00A8583D"/>
    <w:rsid w:val="00A874AB"/>
    <w:rsid w:val="00A8780B"/>
    <w:rsid w:val="00A9000A"/>
    <w:rsid w:val="00A91DE3"/>
    <w:rsid w:val="00A97057"/>
    <w:rsid w:val="00A972EE"/>
    <w:rsid w:val="00AA0E75"/>
    <w:rsid w:val="00AA2B5E"/>
    <w:rsid w:val="00AA3429"/>
    <w:rsid w:val="00AA4519"/>
    <w:rsid w:val="00AA55B4"/>
    <w:rsid w:val="00AA6347"/>
    <w:rsid w:val="00AA747A"/>
    <w:rsid w:val="00AB34A9"/>
    <w:rsid w:val="00AB415D"/>
    <w:rsid w:val="00AB55B7"/>
    <w:rsid w:val="00AB5926"/>
    <w:rsid w:val="00AB5CB7"/>
    <w:rsid w:val="00AB5FDE"/>
    <w:rsid w:val="00AB74AD"/>
    <w:rsid w:val="00AC0F4E"/>
    <w:rsid w:val="00AC1D06"/>
    <w:rsid w:val="00AC2139"/>
    <w:rsid w:val="00AC2782"/>
    <w:rsid w:val="00AC4104"/>
    <w:rsid w:val="00AC54AF"/>
    <w:rsid w:val="00AC676A"/>
    <w:rsid w:val="00AC6AD2"/>
    <w:rsid w:val="00AC73CB"/>
    <w:rsid w:val="00AC7E83"/>
    <w:rsid w:val="00AD05AA"/>
    <w:rsid w:val="00AD77E0"/>
    <w:rsid w:val="00AE02A3"/>
    <w:rsid w:val="00AE1D26"/>
    <w:rsid w:val="00AE32FA"/>
    <w:rsid w:val="00AE3AEE"/>
    <w:rsid w:val="00AE4296"/>
    <w:rsid w:val="00AF4344"/>
    <w:rsid w:val="00AF5858"/>
    <w:rsid w:val="00B00573"/>
    <w:rsid w:val="00B0076D"/>
    <w:rsid w:val="00B03F5E"/>
    <w:rsid w:val="00B04DC0"/>
    <w:rsid w:val="00B077F7"/>
    <w:rsid w:val="00B111D6"/>
    <w:rsid w:val="00B11BA4"/>
    <w:rsid w:val="00B12666"/>
    <w:rsid w:val="00B13240"/>
    <w:rsid w:val="00B17CC7"/>
    <w:rsid w:val="00B21699"/>
    <w:rsid w:val="00B2270F"/>
    <w:rsid w:val="00B25302"/>
    <w:rsid w:val="00B26248"/>
    <w:rsid w:val="00B27132"/>
    <w:rsid w:val="00B31EAF"/>
    <w:rsid w:val="00B33036"/>
    <w:rsid w:val="00B3516C"/>
    <w:rsid w:val="00B35B56"/>
    <w:rsid w:val="00B369D8"/>
    <w:rsid w:val="00B36C48"/>
    <w:rsid w:val="00B378C9"/>
    <w:rsid w:val="00B4195A"/>
    <w:rsid w:val="00B430A8"/>
    <w:rsid w:val="00B44441"/>
    <w:rsid w:val="00B451C3"/>
    <w:rsid w:val="00B47A70"/>
    <w:rsid w:val="00B50C55"/>
    <w:rsid w:val="00B524A8"/>
    <w:rsid w:val="00B57007"/>
    <w:rsid w:val="00B60355"/>
    <w:rsid w:val="00B6074F"/>
    <w:rsid w:val="00B60851"/>
    <w:rsid w:val="00B6205E"/>
    <w:rsid w:val="00B6207D"/>
    <w:rsid w:val="00B66C27"/>
    <w:rsid w:val="00B70AC4"/>
    <w:rsid w:val="00B716CE"/>
    <w:rsid w:val="00B71DF3"/>
    <w:rsid w:val="00B71F43"/>
    <w:rsid w:val="00B7286D"/>
    <w:rsid w:val="00B7362F"/>
    <w:rsid w:val="00B75EB0"/>
    <w:rsid w:val="00B7670F"/>
    <w:rsid w:val="00B76A00"/>
    <w:rsid w:val="00B76AFA"/>
    <w:rsid w:val="00B76B31"/>
    <w:rsid w:val="00B7739F"/>
    <w:rsid w:val="00B775B5"/>
    <w:rsid w:val="00B806DC"/>
    <w:rsid w:val="00B81F02"/>
    <w:rsid w:val="00B857D6"/>
    <w:rsid w:val="00B86DA9"/>
    <w:rsid w:val="00B874FE"/>
    <w:rsid w:val="00B92F62"/>
    <w:rsid w:val="00B94FEF"/>
    <w:rsid w:val="00B95BA5"/>
    <w:rsid w:val="00B97FDC"/>
    <w:rsid w:val="00BA3042"/>
    <w:rsid w:val="00BA36F1"/>
    <w:rsid w:val="00BA4C4B"/>
    <w:rsid w:val="00BB04C4"/>
    <w:rsid w:val="00BB1D92"/>
    <w:rsid w:val="00BB1E22"/>
    <w:rsid w:val="00BB2F14"/>
    <w:rsid w:val="00BB4E7B"/>
    <w:rsid w:val="00BB5EC2"/>
    <w:rsid w:val="00BB6C52"/>
    <w:rsid w:val="00BB78DB"/>
    <w:rsid w:val="00BC28A6"/>
    <w:rsid w:val="00BC425F"/>
    <w:rsid w:val="00BC499E"/>
    <w:rsid w:val="00BC4CA7"/>
    <w:rsid w:val="00BC7338"/>
    <w:rsid w:val="00BD138D"/>
    <w:rsid w:val="00BD13FD"/>
    <w:rsid w:val="00BD1BFE"/>
    <w:rsid w:val="00BD5D2A"/>
    <w:rsid w:val="00BD6550"/>
    <w:rsid w:val="00BD6DB3"/>
    <w:rsid w:val="00BD75BC"/>
    <w:rsid w:val="00BE0DCA"/>
    <w:rsid w:val="00BE1B97"/>
    <w:rsid w:val="00BE1E95"/>
    <w:rsid w:val="00BE23B8"/>
    <w:rsid w:val="00BE3880"/>
    <w:rsid w:val="00BE53E7"/>
    <w:rsid w:val="00BE5A3A"/>
    <w:rsid w:val="00BE7708"/>
    <w:rsid w:val="00BF2565"/>
    <w:rsid w:val="00BF3295"/>
    <w:rsid w:val="00BF505F"/>
    <w:rsid w:val="00BF7EDC"/>
    <w:rsid w:val="00C018D0"/>
    <w:rsid w:val="00C03D38"/>
    <w:rsid w:val="00C05117"/>
    <w:rsid w:val="00C05A29"/>
    <w:rsid w:val="00C05B12"/>
    <w:rsid w:val="00C06D30"/>
    <w:rsid w:val="00C12D41"/>
    <w:rsid w:val="00C162EC"/>
    <w:rsid w:val="00C166AA"/>
    <w:rsid w:val="00C16709"/>
    <w:rsid w:val="00C2106E"/>
    <w:rsid w:val="00C21348"/>
    <w:rsid w:val="00C215D4"/>
    <w:rsid w:val="00C2420A"/>
    <w:rsid w:val="00C2540E"/>
    <w:rsid w:val="00C257DF"/>
    <w:rsid w:val="00C27889"/>
    <w:rsid w:val="00C27E7D"/>
    <w:rsid w:val="00C310FF"/>
    <w:rsid w:val="00C323FB"/>
    <w:rsid w:val="00C35224"/>
    <w:rsid w:val="00C41B4D"/>
    <w:rsid w:val="00C41D6E"/>
    <w:rsid w:val="00C42051"/>
    <w:rsid w:val="00C42DE2"/>
    <w:rsid w:val="00C44224"/>
    <w:rsid w:val="00C4690C"/>
    <w:rsid w:val="00C46E41"/>
    <w:rsid w:val="00C47F5B"/>
    <w:rsid w:val="00C505EC"/>
    <w:rsid w:val="00C507D0"/>
    <w:rsid w:val="00C51268"/>
    <w:rsid w:val="00C527F4"/>
    <w:rsid w:val="00C549E9"/>
    <w:rsid w:val="00C60D9E"/>
    <w:rsid w:val="00C644BF"/>
    <w:rsid w:val="00C67399"/>
    <w:rsid w:val="00C70EE1"/>
    <w:rsid w:val="00C75EAD"/>
    <w:rsid w:val="00C760E9"/>
    <w:rsid w:val="00C8048B"/>
    <w:rsid w:val="00C8432C"/>
    <w:rsid w:val="00C84AAC"/>
    <w:rsid w:val="00C84FAA"/>
    <w:rsid w:val="00C872A2"/>
    <w:rsid w:val="00C908C5"/>
    <w:rsid w:val="00C909A9"/>
    <w:rsid w:val="00C9276D"/>
    <w:rsid w:val="00C9324A"/>
    <w:rsid w:val="00C941DB"/>
    <w:rsid w:val="00C94C19"/>
    <w:rsid w:val="00C94DB8"/>
    <w:rsid w:val="00C95D9B"/>
    <w:rsid w:val="00C97999"/>
    <w:rsid w:val="00CA2B60"/>
    <w:rsid w:val="00CA516D"/>
    <w:rsid w:val="00CA5D63"/>
    <w:rsid w:val="00CA5DBB"/>
    <w:rsid w:val="00CB4CB1"/>
    <w:rsid w:val="00CC0745"/>
    <w:rsid w:val="00CC0DCE"/>
    <w:rsid w:val="00CC6789"/>
    <w:rsid w:val="00CC7732"/>
    <w:rsid w:val="00CD19D5"/>
    <w:rsid w:val="00CD1F2B"/>
    <w:rsid w:val="00CD1FE0"/>
    <w:rsid w:val="00CD2FD1"/>
    <w:rsid w:val="00CD4535"/>
    <w:rsid w:val="00CD4B9D"/>
    <w:rsid w:val="00CD54D9"/>
    <w:rsid w:val="00CD57A5"/>
    <w:rsid w:val="00CD5A47"/>
    <w:rsid w:val="00CD5C5B"/>
    <w:rsid w:val="00CD697F"/>
    <w:rsid w:val="00CE02A4"/>
    <w:rsid w:val="00CE08DF"/>
    <w:rsid w:val="00CE1D27"/>
    <w:rsid w:val="00CE269D"/>
    <w:rsid w:val="00CE55CA"/>
    <w:rsid w:val="00CE7EBD"/>
    <w:rsid w:val="00CE7F07"/>
    <w:rsid w:val="00CF035F"/>
    <w:rsid w:val="00CF25A4"/>
    <w:rsid w:val="00CF32A8"/>
    <w:rsid w:val="00CF4124"/>
    <w:rsid w:val="00CF5D7E"/>
    <w:rsid w:val="00CF63C8"/>
    <w:rsid w:val="00CF6828"/>
    <w:rsid w:val="00D00985"/>
    <w:rsid w:val="00D00A19"/>
    <w:rsid w:val="00D03C80"/>
    <w:rsid w:val="00D03D17"/>
    <w:rsid w:val="00D04AFB"/>
    <w:rsid w:val="00D05134"/>
    <w:rsid w:val="00D06E2A"/>
    <w:rsid w:val="00D104AD"/>
    <w:rsid w:val="00D1259C"/>
    <w:rsid w:val="00D125C6"/>
    <w:rsid w:val="00D131AB"/>
    <w:rsid w:val="00D14C00"/>
    <w:rsid w:val="00D14D21"/>
    <w:rsid w:val="00D169DC"/>
    <w:rsid w:val="00D17105"/>
    <w:rsid w:val="00D22DF2"/>
    <w:rsid w:val="00D23F3B"/>
    <w:rsid w:val="00D23FE3"/>
    <w:rsid w:val="00D2416B"/>
    <w:rsid w:val="00D26DF3"/>
    <w:rsid w:val="00D302A9"/>
    <w:rsid w:val="00D30FED"/>
    <w:rsid w:val="00D331C8"/>
    <w:rsid w:val="00D3602A"/>
    <w:rsid w:val="00D3615F"/>
    <w:rsid w:val="00D404B3"/>
    <w:rsid w:val="00D4151F"/>
    <w:rsid w:val="00D42EC1"/>
    <w:rsid w:val="00D439DF"/>
    <w:rsid w:val="00D44CF9"/>
    <w:rsid w:val="00D4526A"/>
    <w:rsid w:val="00D45FCC"/>
    <w:rsid w:val="00D4763F"/>
    <w:rsid w:val="00D51812"/>
    <w:rsid w:val="00D52EA4"/>
    <w:rsid w:val="00D54B09"/>
    <w:rsid w:val="00D54C41"/>
    <w:rsid w:val="00D63068"/>
    <w:rsid w:val="00D63E16"/>
    <w:rsid w:val="00D660C7"/>
    <w:rsid w:val="00D67096"/>
    <w:rsid w:val="00D76C53"/>
    <w:rsid w:val="00D77BA9"/>
    <w:rsid w:val="00D77ECA"/>
    <w:rsid w:val="00D84F4A"/>
    <w:rsid w:val="00D85223"/>
    <w:rsid w:val="00D85918"/>
    <w:rsid w:val="00D926FF"/>
    <w:rsid w:val="00D93399"/>
    <w:rsid w:val="00D935EC"/>
    <w:rsid w:val="00D944C2"/>
    <w:rsid w:val="00D947A2"/>
    <w:rsid w:val="00D95684"/>
    <w:rsid w:val="00D956D3"/>
    <w:rsid w:val="00D96D14"/>
    <w:rsid w:val="00D96D54"/>
    <w:rsid w:val="00D96FD5"/>
    <w:rsid w:val="00DA0ED1"/>
    <w:rsid w:val="00DA1642"/>
    <w:rsid w:val="00DA1E1D"/>
    <w:rsid w:val="00DA3D5F"/>
    <w:rsid w:val="00DA6022"/>
    <w:rsid w:val="00DB1204"/>
    <w:rsid w:val="00DB38C0"/>
    <w:rsid w:val="00DB4A94"/>
    <w:rsid w:val="00DB69FD"/>
    <w:rsid w:val="00DB7C38"/>
    <w:rsid w:val="00DC1415"/>
    <w:rsid w:val="00DC2D00"/>
    <w:rsid w:val="00DD07D0"/>
    <w:rsid w:val="00DD1C81"/>
    <w:rsid w:val="00DD2913"/>
    <w:rsid w:val="00DD350E"/>
    <w:rsid w:val="00DD3721"/>
    <w:rsid w:val="00DD38A2"/>
    <w:rsid w:val="00DE3CCF"/>
    <w:rsid w:val="00DE5BCE"/>
    <w:rsid w:val="00DE662C"/>
    <w:rsid w:val="00DE6825"/>
    <w:rsid w:val="00DE7249"/>
    <w:rsid w:val="00DE7869"/>
    <w:rsid w:val="00DE7AC9"/>
    <w:rsid w:val="00DE7F6A"/>
    <w:rsid w:val="00DF057E"/>
    <w:rsid w:val="00DF4BCD"/>
    <w:rsid w:val="00E00C03"/>
    <w:rsid w:val="00E0379B"/>
    <w:rsid w:val="00E03A20"/>
    <w:rsid w:val="00E040D7"/>
    <w:rsid w:val="00E05072"/>
    <w:rsid w:val="00E057F0"/>
    <w:rsid w:val="00E05A32"/>
    <w:rsid w:val="00E07FCC"/>
    <w:rsid w:val="00E10BE6"/>
    <w:rsid w:val="00E11733"/>
    <w:rsid w:val="00E146C1"/>
    <w:rsid w:val="00E146CD"/>
    <w:rsid w:val="00E15989"/>
    <w:rsid w:val="00E166CA"/>
    <w:rsid w:val="00E16706"/>
    <w:rsid w:val="00E1722B"/>
    <w:rsid w:val="00E20B96"/>
    <w:rsid w:val="00E20C2D"/>
    <w:rsid w:val="00E25C7D"/>
    <w:rsid w:val="00E2600D"/>
    <w:rsid w:val="00E27E57"/>
    <w:rsid w:val="00E31B0B"/>
    <w:rsid w:val="00E31D19"/>
    <w:rsid w:val="00E32E14"/>
    <w:rsid w:val="00E34EFF"/>
    <w:rsid w:val="00E3654C"/>
    <w:rsid w:val="00E41E33"/>
    <w:rsid w:val="00E41FB6"/>
    <w:rsid w:val="00E45BD4"/>
    <w:rsid w:val="00E45BD7"/>
    <w:rsid w:val="00E470CA"/>
    <w:rsid w:val="00E55DA2"/>
    <w:rsid w:val="00E572A3"/>
    <w:rsid w:val="00E57D9E"/>
    <w:rsid w:val="00E61CED"/>
    <w:rsid w:val="00E64713"/>
    <w:rsid w:val="00E648D5"/>
    <w:rsid w:val="00E71889"/>
    <w:rsid w:val="00E72EBA"/>
    <w:rsid w:val="00E74CC4"/>
    <w:rsid w:val="00E75C09"/>
    <w:rsid w:val="00E7692E"/>
    <w:rsid w:val="00E805D3"/>
    <w:rsid w:val="00E81F40"/>
    <w:rsid w:val="00E829FD"/>
    <w:rsid w:val="00E83171"/>
    <w:rsid w:val="00E8761E"/>
    <w:rsid w:val="00E907A4"/>
    <w:rsid w:val="00E9206B"/>
    <w:rsid w:val="00E951E4"/>
    <w:rsid w:val="00E955B7"/>
    <w:rsid w:val="00E96AF7"/>
    <w:rsid w:val="00E97115"/>
    <w:rsid w:val="00E978FC"/>
    <w:rsid w:val="00EA0329"/>
    <w:rsid w:val="00EA1207"/>
    <w:rsid w:val="00EA154C"/>
    <w:rsid w:val="00EA1F4B"/>
    <w:rsid w:val="00EA298C"/>
    <w:rsid w:val="00EA3781"/>
    <w:rsid w:val="00EA412A"/>
    <w:rsid w:val="00EA5BCD"/>
    <w:rsid w:val="00EA7F1C"/>
    <w:rsid w:val="00EB0175"/>
    <w:rsid w:val="00EB109F"/>
    <w:rsid w:val="00EB432C"/>
    <w:rsid w:val="00EB47E8"/>
    <w:rsid w:val="00EB58D7"/>
    <w:rsid w:val="00EB5F0B"/>
    <w:rsid w:val="00EB7606"/>
    <w:rsid w:val="00EC1CFC"/>
    <w:rsid w:val="00EC24B9"/>
    <w:rsid w:val="00EC2523"/>
    <w:rsid w:val="00EC2B55"/>
    <w:rsid w:val="00EC3CC4"/>
    <w:rsid w:val="00EC410A"/>
    <w:rsid w:val="00EC6DCD"/>
    <w:rsid w:val="00ED05FA"/>
    <w:rsid w:val="00ED10D6"/>
    <w:rsid w:val="00ED12DA"/>
    <w:rsid w:val="00ED40BC"/>
    <w:rsid w:val="00ED6EDC"/>
    <w:rsid w:val="00EE1569"/>
    <w:rsid w:val="00EE2A4D"/>
    <w:rsid w:val="00EE7E51"/>
    <w:rsid w:val="00EE7F4B"/>
    <w:rsid w:val="00EF03EC"/>
    <w:rsid w:val="00EF1D00"/>
    <w:rsid w:val="00EF281A"/>
    <w:rsid w:val="00F00CF6"/>
    <w:rsid w:val="00F01252"/>
    <w:rsid w:val="00F012DB"/>
    <w:rsid w:val="00F0202B"/>
    <w:rsid w:val="00F04668"/>
    <w:rsid w:val="00F05059"/>
    <w:rsid w:val="00F057DA"/>
    <w:rsid w:val="00F05CCE"/>
    <w:rsid w:val="00F122C7"/>
    <w:rsid w:val="00F132CB"/>
    <w:rsid w:val="00F1593E"/>
    <w:rsid w:val="00F16424"/>
    <w:rsid w:val="00F16722"/>
    <w:rsid w:val="00F16986"/>
    <w:rsid w:val="00F21178"/>
    <w:rsid w:val="00F23631"/>
    <w:rsid w:val="00F25F8A"/>
    <w:rsid w:val="00F3095A"/>
    <w:rsid w:val="00F312A9"/>
    <w:rsid w:val="00F31EF5"/>
    <w:rsid w:val="00F34902"/>
    <w:rsid w:val="00F3506F"/>
    <w:rsid w:val="00F369E8"/>
    <w:rsid w:val="00F37159"/>
    <w:rsid w:val="00F41FE8"/>
    <w:rsid w:val="00F43869"/>
    <w:rsid w:val="00F456AF"/>
    <w:rsid w:val="00F45BB4"/>
    <w:rsid w:val="00F505EE"/>
    <w:rsid w:val="00F52F84"/>
    <w:rsid w:val="00F60596"/>
    <w:rsid w:val="00F61AC7"/>
    <w:rsid w:val="00F624AD"/>
    <w:rsid w:val="00F62959"/>
    <w:rsid w:val="00F6352D"/>
    <w:rsid w:val="00F646EC"/>
    <w:rsid w:val="00F7132A"/>
    <w:rsid w:val="00F71E69"/>
    <w:rsid w:val="00F72C52"/>
    <w:rsid w:val="00F752A7"/>
    <w:rsid w:val="00F76914"/>
    <w:rsid w:val="00F77370"/>
    <w:rsid w:val="00F80C21"/>
    <w:rsid w:val="00F80CB6"/>
    <w:rsid w:val="00F80E6E"/>
    <w:rsid w:val="00F8344F"/>
    <w:rsid w:val="00F83F33"/>
    <w:rsid w:val="00F9080E"/>
    <w:rsid w:val="00F92A99"/>
    <w:rsid w:val="00F930A2"/>
    <w:rsid w:val="00F93659"/>
    <w:rsid w:val="00FA0374"/>
    <w:rsid w:val="00FA0D60"/>
    <w:rsid w:val="00FA35C8"/>
    <w:rsid w:val="00FA49E3"/>
    <w:rsid w:val="00FA5634"/>
    <w:rsid w:val="00FA5698"/>
    <w:rsid w:val="00FB15E8"/>
    <w:rsid w:val="00FB2E41"/>
    <w:rsid w:val="00FB357B"/>
    <w:rsid w:val="00FB3C1C"/>
    <w:rsid w:val="00FB5917"/>
    <w:rsid w:val="00FB73A5"/>
    <w:rsid w:val="00FC01DF"/>
    <w:rsid w:val="00FC0880"/>
    <w:rsid w:val="00FC0E6C"/>
    <w:rsid w:val="00FC130C"/>
    <w:rsid w:val="00FC1A8F"/>
    <w:rsid w:val="00FC2B07"/>
    <w:rsid w:val="00FC3D15"/>
    <w:rsid w:val="00FC559D"/>
    <w:rsid w:val="00FC7CBE"/>
    <w:rsid w:val="00FC7E82"/>
    <w:rsid w:val="00FD381B"/>
    <w:rsid w:val="00FD63E8"/>
    <w:rsid w:val="00FE14B1"/>
    <w:rsid w:val="00FE2BF4"/>
    <w:rsid w:val="00FE2C57"/>
    <w:rsid w:val="00FE2CFC"/>
    <w:rsid w:val="00FE3E24"/>
    <w:rsid w:val="00FE7A45"/>
    <w:rsid w:val="00FE7AFE"/>
    <w:rsid w:val="00FE7BA7"/>
    <w:rsid w:val="00FF0C48"/>
    <w:rsid w:val="00FF1350"/>
    <w:rsid w:val="00FF2AFD"/>
    <w:rsid w:val="00FF3B85"/>
    <w:rsid w:val="00FF4B6A"/>
    <w:rsid w:val="00FF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60CC7"/>
    <w:rPr>
      <w:sz w:val="24"/>
    </w:rPr>
  </w:style>
  <w:style w:type="paragraph" w:styleId="1">
    <w:name w:val="heading 1"/>
    <w:aliases w:val="Heading 1 Char"/>
    <w:basedOn w:val="a1"/>
    <w:next w:val="a1"/>
    <w:link w:val="10"/>
    <w:uiPriority w:val="99"/>
    <w:qFormat/>
    <w:rsid w:val="006C750E"/>
    <w:pPr>
      <w:keepNext/>
      <w:widowControl w:val="0"/>
      <w:tabs>
        <w:tab w:val="left" w:pos="7938"/>
      </w:tabs>
      <w:autoSpaceDE w:val="0"/>
      <w:autoSpaceDN w:val="0"/>
      <w:spacing w:after="60"/>
      <w:ind w:right="720"/>
      <w:jc w:val="both"/>
      <w:outlineLvl w:val="0"/>
    </w:pPr>
    <w:rPr>
      <w:sz w:val="26"/>
      <w:szCs w:val="26"/>
    </w:rPr>
  </w:style>
  <w:style w:type="paragraph" w:styleId="2">
    <w:name w:val="heading 2"/>
    <w:basedOn w:val="a1"/>
    <w:next w:val="a1"/>
    <w:link w:val="20"/>
    <w:uiPriority w:val="99"/>
    <w:qFormat/>
    <w:rsid w:val="00D84F4A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autoRedefine/>
    <w:uiPriority w:val="99"/>
    <w:qFormat/>
    <w:rsid w:val="00802E87"/>
    <w:pPr>
      <w:keepNext/>
      <w:jc w:val="both"/>
      <w:outlineLvl w:val="2"/>
    </w:pPr>
    <w:rPr>
      <w:b/>
      <w:szCs w:val="24"/>
    </w:rPr>
  </w:style>
  <w:style w:type="paragraph" w:styleId="4">
    <w:name w:val="heading 4"/>
    <w:basedOn w:val="a1"/>
    <w:next w:val="a1"/>
    <w:link w:val="40"/>
    <w:autoRedefine/>
    <w:uiPriority w:val="99"/>
    <w:qFormat/>
    <w:rsid w:val="00163994"/>
    <w:pPr>
      <w:keepNext/>
      <w:numPr>
        <w:ilvl w:val="3"/>
        <w:numId w:val="1"/>
      </w:numPr>
      <w:tabs>
        <w:tab w:val="left" w:leader="underscore" w:pos="-105"/>
      </w:tabs>
      <w:spacing w:before="120" w:after="1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163994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9"/>
    <w:qFormat/>
    <w:rsid w:val="00163994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163994"/>
    <w:pPr>
      <w:numPr>
        <w:ilvl w:val="6"/>
        <w:numId w:val="1"/>
      </w:numPr>
      <w:spacing w:before="240" w:after="60"/>
      <w:jc w:val="both"/>
      <w:outlineLvl w:val="6"/>
    </w:pPr>
    <w:rPr>
      <w:szCs w:val="24"/>
    </w:rPr>
  </w:style>
  <w:style w:type="paragraph" w:styleId="8">
    <w:name w:val="heading 8"/>
    <w:basedOn w:val="a1"/>
    <w:next w:val="a1"/>
    <w:link w:val="80"/>
    <w:uiPriority w:val="99"/>
    <w:qFormat/>
    <w:rsid w:val="00163994"/>
    <w:pPr>
      <w:numPr>
        <w:ilvl w:val="7"/>
        <w:numId w:val="1"/>
      </w:numPr>
      <w:spacing w:before="240" w:after="60"/>
      <w:jc w:val="both"/>
      <w:outlineLvl w:val="7"/>
    </w:pPr>
    <w:rPr>
      <w:i/>
      <w:iCs/>
      <w:szCs w:val="24"/>
    </w:rPr>
  </w:style>
  <w:style w:type="paragraph" w:styleId="9">
    <w:name w:val="heading 9"/>
    <w:basedOn w:val="a1"/>
    <w:next w:val="a1"/>
    <w:link w:val="90"/>
    <w:uiPriority w:val="99"/>
    <w:qFormat/>
    <w:rsid w:val="00163994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2"/>
    <w:link w:val="1"/>
    <w:uiPriority w:val="9"/>
    <w:rsid w:val="006C750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6C75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6C75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9"/>
    <w:rsid w:val="006C750E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2"/>
    <w:link w:val="5"/>
    <w:uiPriority w:val="99"/>
    <w:rsid w:val="006C750E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2"/>
    <w:link w:val="6"/>
    <w:uiPriority w:val="99"/>
    <w:rsid w:val="006C750E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2"/>
    <w:link w:val="7"/>
    <w:uiPriority w:val="99"/>
    <w:rsid w:val="006C750E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2"/>
    <w:link w:val="8"/>
    <w:uiPriority w:val="99"/>
    <w:rsid w:val="006C750E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2"/>
    <w:link w:val="9"/>
    <w:uiPriority w:val="99"/>
    <w:rsid w:val="006C750E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5">
    <w:name w:val="Знак"/>
    <w:basedOn w:val="a1"/>
    <w:uiPriority w:val="99"/>
    <w:rsid w:val="003D3FA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">
    <w:name w:val="заголовок 1"/>
    <w:basedOn w:val="a1"/>
    <w:next w:val="a1"/>
    <w:uiPriority w:val="99"/>
    <w:rsid w:val="006C750E"/>
    <w:pPr>
      <w:keepNext/>
      <w:autoSpaceDE w:val="0"/>
      <w:autoSpaceDN w:val="0"/>
      <w:spacing w:after="60"/>
      <w:jc w:val="both"/>
      <w:outlineLvl w:val="0"/>
    </w:pPr>
    <w:rPr>
      <w:sz w:val="28"/>
      <w:szCs w:val="28"/>
    </w:rPr>
  </w:style>
  <w:style w:type="paragraph" w:customStyle="1" w:styleId="21">
    <w:name w:val="заголовок 2"/>
    <w:basedOn w:val="a1"/>
    <w:next w:val="a1"/>
    <w:uiPriority w:val="99"/>
    <w:rsid w:val="006C750E"/>
    <w:pPr>
      <w:keepNext/>
      <w:autoSpaceDE w:val="0"/>
      <w:autoSpaceDN w:val="0"/>
      <w:spacing w:after="60"/>
      <w:jc w:val="center"/>
      <w:outlineLvl w:val="1"/>
    </w:pPr>
    <w:rPr>
      <w:sz w:val="28"/>
      <w:szCs w:val="28"/>
    </w:rPr>
  </w:style>
  <w:style w:type="paragraph" w:customStyle="1" w:styleId="31">
    <w:name w:val="заголовок 3"/>
    <w:basedOn w:val="a1"/>
    <w:next w:val="a1"/>
    <w:uiPriority w:val="99"/>
    <w:rsid w:val="006C750E"/>
    <w:pPr>
      <w:keepNext/>
      <w:autoSpaceDE w:val="0"/>
      <w:autoSpaceDN w:val="0"/>
      <w:spacing w:before="240" w:after="60"/>
      <w:jc w:val="both"/>
    </w:pPr>
    <w:rPr>
      <w:rFonts w:ascii="Arial" w:hAnsi="Arial" w:cs="Arial"/>
      <w:szCs w:val="24"/>
    </w:rPr>
  </w:style>
  <w:style w:type="paragraph" w:customStyle="1" w:styleId="41">
    <w:name w:val="заголовок 4"/>
    <w:basedOn w:val="a1"/>
    <w:next w:val="a1"/>
    <w:uiPriority w:val="99"/>
    <w:rsid w:val="006C750E"/>
    <w:pPr>
      <w:keepNext/>
      <w:autoSpaceDE w:val="0"/>
      <w:autoSpaceDN w:val="0"/>
      <w:spacing w:after="60"/>
      <w:jc w:val="right"/>
      <w:outlineLvl w:val="3"/>
    </w:pPr>
    <w:rPr>
      <w:sz w:val="26"/>
      <w:szCs w:val="26"/>
    </w:rPr>
  </w:style>
  <w:style w:type="character" w:customStyle="1" w:styleId="a6">
    <w:name w:val="Основной шрифт"/>
    <w:uiPriority w:val="99"/>
    <w:rsid w:val="006C750E"/>
  </w:style>
  <w:style w:type="paragraph" w:customStyle="1" w:styleId="12">
    <w:name w:val="О чем1"/>
    <w:basedOn w:val="a1"/>
    <w:next w:val="a1"/>
    <w:uiPriority w:val="99"/>
    <w:rsid w:val="006C750E"/>
    <w:pPr>
      <w:widowControl w:val="0"/>
      <w:autoSpaceDE w:val="0"/>
      <w:autoSpaceDN w:val="0"/>
      <w:spacing w:before="240" w:after="60"/>
      <w:ind w:right="5902"/>
      <w:jc w:val="both"/>
    </w:pPr>
    <w:rPr>
      <w:szCs w:val="24"/>
    </w:rPr>
  </w:style>
  <w:style w:type="paragraph" w:customStyle="1" w:styleId="13">
    <w:name w:val="Основной текст1"/>
    <w:basedOn w:val="31"/>
    <w:next w:val="22"/>
    <w:uiPriority w:val="99"/>
    <w:rsid w:val="006C750E"/>
    <w:pPr>
      <w:widowControl w:val="0"/>
      <w:spacing w:before="480" w:after="0"/>
      <w:ind w:right="147" w:firstLine="567"/>
    </w:pPr>
    <w:rPr>
      <w:rFonts w:ascii="Times New Roman" w:hAnsi="Times New Roman" w:cs="Times New Roman"/>
    </w:rPr>
  </w:style>
  <w:style w:type="paragraph" w:customStyle="1" w:styleId="22">
    <w:name w:val="Основной текст2"/>
    <w:basedOn w:val="13"/>
    <w:uiPriority w:val="99"/>
    <w:rsid w:val="006C750E"/>
    <w:pPr>
      <w:spacing w:before="0"/>
    </w:pPr>
  </w:style>
  <w:style w:type="paragraph" w:styleId="a7">
    <w:name w:val="Balloon Text"/>
    <w:basedOn w:val="a1"/>
    <w:link w:val="a8"/>
    <w:uiPriority w:val="99"/>
    <w:semiHidden/>
    <w:rsid w:val="006C750E"/>
    <w:pPr>
      <w:autoSpaceDE w:val="0"/>
      <w:autoSpaceDN w:val="0"/>
      <w:spacing w:after="60"/>
      <w:jc w:val="both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6C750E"/>
    <w:rPr>
      <w:rFonts w:ascii="Tahoma" w:hAnsi="Tahoma" w:cs="Tahoma"/>
      <w:sz w:val="16"/>
      <w:szCs w:val="16"/>
    </w:rPr>
  </w:style>
  <w:style w:type="paragraph" w:styleId="a9">
    <w:name w:val="Body Text"/>
    <w:basedOn w:val="a1"/>
    <w:link w:val="aa"/>
    <w:uiPriority w:val="99"/>
    <w:rsid w:val="006C750E"/>
    <w:pPr>
      <w:autoSpaceDE w:val="0"/>
      <w:autoSpaceDN w:val="0"/>
      <w:spacing w:after="60"/>
      <w:ind w:right="5101"/>
      <w:jc w:val="both"/>
    </w:pPr>
    <w:rPr>
      <w:rFonts w:ascii="Arial" w:hAnsi="Arial" w:cs="Arial"/>
      <w:sz w:val="26"/>
      <w:szCs w:val="26"/>
    </w:rPr>
  </w:style>
  <w:style w:type="character" w:customStyle="1" w:styleId="aa">
    <w:name w:val="Основной текст Знак"/>
    <w:basedOn w:val="a2"/>
    <w:link w:val="a9"/>
    <w:uiPriority w:val="99"/>
    <w:semiHidden/>
    <w:rsid w:val="006C750E"/>
    <w:rPr>
      <w:sz w:val="24"/>
      <w:szCs w:val="20"/>
    </w:rPr>
  </w:style>
  <w:style w:type="paragraph" w:styleId="23">
    <w:name w:val="Body Text 2"/>
    <w:basedOn w:val="a1"/>
    <w:link w:val="24"/>
    <w:uiPriority w:val="99"/>
    <w:rsid w:val="006C750E"/>
    <w:pPr>
      <w:autoSpaceDE w:val="0"/>
      <w:autoSpaceDN w:val="0"/>
      <w:spacing w:after="60"/>
      <w:ind w:right="5951"/>
      <w:jc w:val="both"/>
    </w:pPr>
    <w:rPr>
      <w:rFonts w:ascii="Arial" w:hAnsi="Arial" w:cs="Arial"/>
      <w:sz w:val="26"/>
      <w:szCs w:val="26"/>
    </w:rPr>
  </w:style>
  <w:style w:type="character" w:customStyle="1" w:styleId="24">
    <w:name w:val="Основной текст 2 Знак"/>
    <w:basedOn w:val="a2"/>
    <w:link w:val="23"/>
    <w:uiPriority w:val="99"/>
    <w:semiHidden/>
    <w:rsid w:val="006C750E"/>
    <w:rPr>
      <w:sz w:val="24"/>
      <w:szCs w:val="20"/>
    </w:rPr>
  </w:style>
  <w:style w:type="paragraph" w:styleId="ab">
    <w:name w:val="Title"/>
    <w:basedOn w:val="a1"/>
    <w:link w:val="ac"/>
    <w:uiPriority w:val="99"/>
    <w:qFormat/>
    <w:rsid w:val="00A82167"/>
    <w:pPr>
      <w:autoSpaceDE w:val="0"/>
      <w:autoSpaceDN w:val="0"/>
      <w:spacing w:after="60"/>
      <w:ind w:firstLine="567"/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basedOn w:val="a2"/>
    <w:link w:val="ab"/>
    <w:uiPriority w:val="10"/>
    <w:rsid w:val="006C750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22537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customStyle="1" w:styleId="127">
    <w:name w:val="Обычный + по ширине.Первая строка:  1.27 см"/>
    <w:basedOn w:val="a1"/>
    <w:uiPriority w:val="99"/>
    <w:rsid w:val="00163994"/>
    <w:pPr>
      <w:spacing w:after="60"/>
      <w:ind w:firstLine="720"/>
      <w:jc w:val="both"/>
    </w:pPr>
    <w:rPr>
      <w:szCs w:val="24"/>
    </w:rPr>
  </w:style>
  <w:style w:type="paragraph" w:customStyle="1" w:styleId="2TimesNewRoman12pt">
    <w:name w:val="Заголовок 2 + Times New Roman.12 pt.не полужирный.не курсив.по ширине"/>
    <w:basedOn w:val="a1"/>
    <w:autoRedefine/>
    <w:uiPriority w:val="99"/>
    <w:rsid w:val="00163994"/>
    <w:pPr>
      <w:tabs>
        <w:tab w:val="num" w:pos="1276"/>
      </w:tabs>
      <w:spacing w:before="60" w:after="60"/>
      <w:ind w:firstLine="709"/>
      <w:jc w:val="both"/>
      <w:outlineLvl w:val="1"/>
    </w:pPr>
    <w:rPr>
      <w:szCs w:val="24"/>
    </w:rPr>
  </w:style>
  <w:style w:type="paragraph" w:customStyle="1" w:styleId="1TimesNewRoman12pt">
    <w:name w:val="Стиль Заголовок 1 + Times New Roman 12 pt по центру"/>
    <w:basedOn w:val="a1"/>
    <w:autoRedefine/>
    <w:uiPriority w:val="99"/>
    <w:rsid w:val="00163994"/>
    <w:pPr>
      <w:tabs>
        <w:tab w:val="num" w:pos="709"/>
        <w:tab w:val="num" w:pos="1980"/>
      </w:tabs>
      <w:spacing w:before="240" w:after="240"/>
      <w:ind w:left="1141" w:hanging="432"/>
      <w:jc w:val="both"/>
      <w:outlineLvl w:val="0"/>
    </w:pPr>
    <w:rPr>
      <w:b/>
      <w:bCs/>
      <w:kern w:val="32"/>
      <w:szCs w:val="24"/>
    </w:rPr>
  </w:style>
  <w:style w:type="paragraph" w:customStyle="1" w:styleId="ad">
    <w:name w:val="гриф"/>
    <w:basedOn w:val="a1"/>
    <w:uiPriority w:val="99"/>
    <w:rsid w:val="00163994"/>
    <w:pPr>
      <w:spacing w:after="60"/>
      <w:ind w:firstLine="708"/>
      <w:jc w:val="both"/>
    </w:pPr>
    <w:rPr>
      <w:sz w:val="28"/>
      <w:szCs w:val="28"/>
    </w:rPr>
  </w:style>
  <w:style w:type="paragraph" w:styleId="ae">
    <w:name w:val="header"/>
    <w:basedOn w:val="a1"/>
    <w:link w:val="af"/>
    <w:uiPriority w:val="99"/>
    <w:rsid w:val="00163994"/>
    <w:pPr>
      <w:tabs>
        <w:tab w:val="center" w:pos="4677"/>
        <w:tab w:val="right" w:pos="9355"/>
      </w:tabs>
      <w:autoSpaceDE w:val="0"/>
      <w:autoSpaceDN w:val="0"/>
      <w:spacing w:after="60"/>
      <w:jc w:val="both"/>
    </w:pPr>
    <w:rPr>
      <w:sz w:val="20"/>
    </w:rPr>
  </w:style>
  <w:style w:type="character" w:customStyle="1" w:styleId="af">
    <w:name w:val="Верхний колонтитул Знак"/>
    <w:basedOn w:val="a2"/>
    <w:link w:val="ae"/>
    <w:uiPriority w:val="99"/>
    <w:semiHidden/>
    <w:rsid w:val="006C750E"/>
    <w:rPr>
      <w:sz w:val="24"/>
      <w:szCs w:val="20"/>
    </w:rPr>
  </w:style>
  <w:style w:type="character" w:styleId="af0">
    <w:name w:val="page number"/>
    <w:basedOn w:val="a2"/>
    <w:uiPriority w:val="99"/>
    <w:rsid w:val="00163994"/>
    <w:rPr>
      <w:rFonts w:cs="Times New Roman"/>
    </w:rPr>
  </w:style>
  <w:style w:type="paragraph" w:customStyle="1" w:styleId="ConsNonformat">
    <w:name w:val="ConsNonformat"/>
    <w:uiPriority w:val="99"/>
    <w:rsid w:val="00956070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9560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styleId="25">
    <w:name w:val="Body Text Indent 2"/>
    <w:basedOn w:val="a1"/>
    <w:link w:val="26"/>
    <w:uiPriority w:val="99"/>
    <w:rsid w:val="00415BBF"/>
    <w:pPr>
      <w:spacing w:after="120" w:line="480" w:lineRule="auto"/>
      <w:ind w:left="283"/>
      <w:jc w:val="both"/>
    </w:pPr>
    <w:rPr>
      <w:szCs w:val="24"/>
    </w:rPr>
  </w:style>
  <w:style w:type="character" w:customStyle="1" w:styleId="26">
    <w:name w:val="Основной текст с отступом 2 Знак"/>
    <w:basedOn w:val="a2"/>
    <w:link w:val="25"/>
    <w:uiPriority w:val="99"/>
    <w:semiHidden/>
    <w:rsid w:val="006C750E"/>
    <w:rPr>
      <w:sz w:val="24"/>
      <w:szCs w:val="20"/>
    </w:rPr>
  </w:style>
  <w:style w:type="paragraph" w:customStyle="1" w:styleId="ConsPlusNormal">
    <w:name w:val="ConsPlusNormal"/>
    <w:rsid w:val="007C0B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Нормальный"/>
    <w:uiPriority w:val="99"/>
    <w:rsid w:val="007C0B65"/>
    <w:pPr>
      <w:autoSpaceDE w:val="0"/>
      <w:autoSpaceDN w:val="0"/>
    </w:pPr>
    <w:rPr>
      <w:sz w:val="26"/>
      <w:szCs w:val="26"/>
    </w:rPr>
  </w:style>
  <w:style w:type="paragraph" w:customStyle="1" w:styleId="27">
    <w:name w:val="О чем2"/>
    <w:basedOn w:val="12"/>
    <w:uiPriority w:val="99"/>
    <w:rsid w:val="003D3FA1"/>
    <w:pPr>
      <w:overflowPunct w:val="0"/>
      <w:adjustRightInd w:val="0"/>
      <w:spacing w:before="0"/>
      <w:textAlignment w:val="baseline"/>
    </w:pPr>
  </w:style>
  <w:style w:type="paragraph" w:customStyle="1" w:styleId="af2">
    <w:name w:val="телефон"/>
    <w:basedOn w:val="a1"/>
    <w:uiPriority w:val="99"/>
    <w:rsid w:val="0020099B"/>
    <w:pPr>
      <w:widowControl w:val="0"/>
      <w:tabs>
        <w:tab w:val="left" w:pos="7088"/>
      </w:tabs>
      <w:spacing w:after="60"/>
      <w:ind w:right="573"/>
      <w:jc w:val="both"/>
    </w:pPr>
    <w:rPr>
      <w:szCs w:val="24"/>
    </w:rPr>
  </w:style>
  <w:style w:type="table" w:styleId="af3">
    <w:name w:val="Table Grid"/>
    <w:basedOn w:val="a3"/>
    <w:uiPriority w:val="99"/>
    <w:rsid w:val="00233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Нижний"/>
    <w:basedOn w:val="a2"/>
    <w:uiPriority w:val="99"/>
    <w:rsid w:val="00494714"/>
    <w:rPr>
      <w:rFonts w:ascii="Times New Roman" w:hAnsi="Times New Roman" w:cs="Times New Roman"/>
      <w:sz w:val="28"/>
      <w:szCs w:val="28"/>
      <w:vertAlign w:val="subscript"/>
    </w:rPr>
  </w:style>
  <w:style w:type="character" w:customStyle="1" w:styleId="af5">
    <w:name w:val="Верхний"/>
    <w:basedOn w:val="a2"/>
    <w:uiPriority w:val="99"/>
    <w:rsid w:val="00494714"/>
    <w:rPr>
      <w:rFonts w:ascii="Times New Roman" w:hAnsi="Times New Roman" w:cs="Times New Roman"/>
      <w:sz w:val="28"/>
      <w:szCs w:val="28"/>
      <w:vertAlign w:val="superscript"/>
    </w:rPr>
  </w:style>
  <w:style w:type="character" w:customStyle="1" w:styleId="af6">
    <w:name w:val="Средний"/>
    <w:basedOn w:val="a2"/>
    <w:uiPriority w:val="99"/>
    <w:rsid w:val="00494714"/>
    <w:rPr>
      <w:rFonts w:ascii="Times New Roman" w:hAnsi="Times New Roman" w:cs="Times New Roman"/>
      <w:sz w:val="28"/>
      <w:szCs w:val="28"/>
    </w:rPr>
  </w:style>
  <w:style w:type="character" w:customStyle="1" w:styleId="af7">
    <w:name w:val="Ниж.индекс"/>
    <w:basedOn w:val="a2"/>
    <w:uiPriority w:val="99"/>
    <w:rsid w:val="00494714"/>
    <w:rPr>
      <w:rFonts w:ascii="Times New Roman" w:hAnsi="Times New Roman" w:cs="Times New Roman"/>
      <w:sz w:val="28"/>
      <w:szCs w:val="28"/>
      <w:vertAlign w:val="subscript"/>
    </w:rPr>
  </w:style>
  <w:style w:type="character" w:customStyle="1" w:styleId="af8">
    <w:name w:val="Верх.индекс"/>
    <w:basedOn w:val="a2"/>
    <w:uiPriority w:val="99"/>
    <w:rsid w:val="00494714"/>
    <w:rPr>
      <w:rFonts w:ascii="Times New Roman" w:hAnsi="Times New Roman" w:cs="Times New Roman"/>
      <w:sz w:val="28"/>
      <w:szCs w:val="28"/>
      <w:vertAlign w:val="superscript"/>
    </w:rPr>
  </w:style>
  <w:style w:type="paragraph" w:styleId="af9">
    <w:name w:val="footer"/>
    <w:basedOn w:val="a1"/>
    <w:link w:val="afa"/>
    <w:uiPriority w:val="99"/>
    <w:rsid w:val="00494714"/>
    <w:pPr>
      <w:tabs>
        <w:tab w:val="center" w:pos="4153"/>
        <w:tab w:val="right" w:pos="8306"/>
      </w:tabs>
      <w:autoSpaceDE w:val="0"/>
      <w:autoSpaceDN w:val="0"/>
      <w:spacing w:after="60"/>
      <w:jc w:val="both"/>
    </w:pPr>
    <w:rPr>
      <w:sz w:val="28"/>
      <w:szCs w:val="28"/>
    </w:rPr>
  </w:style>
  <w:style w:type="character" w:customStyle="1" w:styleId="afa">
    <w:name w:val="Нижний колонтитул Знак"/>
    <w:basedOn w:val="a2"/>
    <w:link w:val="af9"/>
    <w:uiPriority w:val="99"/>
    <w:semiHidden/>
    <w:rsid w:val="006C750E"/>
    <w:rPr>
      <w:sz w:val="24"/>
      <w:szCs w:val="20"/>
    </w:rPr>
  </w:style>
  <w:style w:type="paragraph" w:styleId="afb">
    <w:name w:val="Document Map"/>
    <w:basedOn w:val="a1"/>
    <w:link w:val="afc"/>
    <w:uiPriority w:val="99"/>
    <w:semiHidden/>
    <w:rsid w:val="00494714"/>
    <w:pPr>
      <w:shd w:val="clear" w:color="auto" w:fill="000080"/>
      <w:autoSpaceDE w:val="0"/>
      <w:autoSpaceDN w:val="0"/>
      <w:spacing w:after="60"/>
      <w:jc w:val="both"/>
    </w:pPr>
    <w:rPr>
      <w:rFonts w:ascii="Tahoma" w:hAnsi="Tahoma" w:cs="Tahoma"/>
      <w:sz w:val="20"/>
    </w:rPr>
  </w:style>
  <w:style w:type="character" w:customStyle="1" w:styleId="afc">
    <w:name w:val="Схема документа Знак"/>
    <w:basedOn w:val="a2"/>
    <w:link w:val="afb"/>
    <w:uiPriority w:val="99"/>
    <w:semiHidden/>
    <w:rsid w:val="006C750E"/>
    <w:rPr>
      <w:rFonts w:ascii="Tahoma" w:hAnsi="Tahoma" w:cs="Tahoma"/>
      <w:sz w:val="16"/>
      <w:szCs w:val="16"/>
    </w:rPr>
  </w:style>
  <w:style w:type="paragraph" w:customStyle="1" w:styleId="xl24">
    <w:name w:val="xl24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Cs w:val="24"/>
    </w:rPr>
  </w:style>
  <w:style w:type="paragraph" w:customStyle="1" w:styleId="xl25">
    <w:name w:val="xl25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b/>
      <w:bCs/>
      <w:szCs w:val="24"/>
    </w:rPr>
  </w:style>
  <w:style w:type="paragraph" w:customStyle="1" w:styleId="xl26">
    <w:name w:val="xl26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Cs w:val="24"/>
    </w:rPr>
  </w:style>
  <w:style w:type="paragraph" w:customStyle="1" w:styleId="xl27">
    <w:name w:val="xl27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Arial CYR" w:hAnsi="Arial CYR" w:cs="Arial CYR"/>
      <w:b/>
      <w:bCs/>
      <w:szCs w:val="24"/>
    </w:rPr>
  </w:style>
  <w:style w:type="paragraph" w:customStyle="1" w:styleId="xl28">
    <w:name w:val="xl28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rFonts w:ascii="Arial CYR" w:hAnsi="Arial CYR" w:cs="Arial CYR"/>
      <w:b/>
      <w:bCs/>
      <w:szCs w:val="24"/>
    </w:rPr>
  </w:style>
  <w:style w:type="paragraph" w:customStyle="1" w:styleId="xl29">
    <w:name w:val="xl29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Cs w:val="24"/>
    </w:rPr>
  </w:style>
  <w:style w:type="paragraph" w:customStyle="1" w:styleId="xl30">
    <w:name w:val="xl30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rFonts w:ascii="Arial CYR" w:hAnsi="Arial CYR" w:cs="Arial CYR"/>
      <w:szCs w:val="24"/>
    </w:rPr>
  </w:style>
  <w:style w:type="paragraph" w:customStyle="1" w:styleId="xl31">
    <w:name w:val="xl31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rFonts w:ascii="Arial CYR" w:hAnsi="Arial CYR" w:cs="Arial CYR"/>
      <w:b/>
      <w:bCs/>
      <w:szCs w:val="24"/>
    </w:rPr>
  </w:style>
  <w:style w:type="paragraph" w:customStyle="1" w:styleId="xl32">
    <w:name w:val="xl32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rFonts w:ascii="Arial CYR" w:hAnsi="Arial CYR" w:cs="Arial CYR"/>
      <w:b/>
      <w:bCs/>
      <w:szCs w:val="24"/>
    </w:rPr>
  </w:style>
  <w:style w:type="paragraph" w:customStyle="1" w:styleId="xl33">
    <w:name w:val="xl33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both"/>
    </w:pPr>
    <w:rPr>
      <w:rFonts w:ascii="Arial CYR" w:hAnsi="Arial CYR" w:cs="Arial CYR"/>
      <w:b/>
      <w:bCs/>
      <w:szCs w:val="24"/>
    </w:rPr>
  </w:style>
  <w:style w:type="paragraph" w:customStyle="1" w:styleId="xl34">
    <w:name w:val="xl34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both"/>
    </w:pPr>
    <w:rPr>
      <w:rFonts w:ascii="Arial CYR" w:hAnsi="Arial CYR" w:cs="Arial CYR"/>
      <w:b/>
      <w:bCs/>
      <w:szCs w:val="24"/>
    </w:rPr>
  </w:style>
  <w:style w:type="paragraph" w:customStyle="1" w:styleId="xl35">
    <w:name w:val="xl35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Cs w:val="24"/>
    </w:rPr>
  </w:style>
  <w:style w:type="paragraph" w:customStyle="1" w:styleId="xl36">
    <w:name w:val="xl36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b/>
      <w:bCs/>
      <w:szCs w:val="24"/>
    </w:rPr>
  </w:style>
  <w:style w:type="paragraph" w:customStyle="1" w:styleId="xl37">
    <w:name w:val="xl37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rFonts w:ascii="Arial CYR" w:hAnsi="Arial CYR" w:cs="Arial CYR"/>
      <w:b/>
      <w:bCs/>
      <w:sz w:val="28"/>
      <w:szCs w:val="28"/>
    </w:rPr>
  </w:style>
  <w:style w:type="paragraph" w:customStyle="1" w:styleId="xl38">
    <w:name w:val="xl38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Cs w:val="24"/>
    </w:rPr>
  </w:style>
  <w:style w:type="paragraph" w:customStyle="1" w:styleId="xl39">
    <w:name w:val="xl39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rFonts w:ascii="Arial CYR" w:hAnsi="Arial CYR" w:cs="Arial CYR"/>
      <w:b/>
      <w:bCs/>
      <w:sz w:val="28"/>
      <w:szCs w:val="28"/>
    </w:rPr>
  </w:style>
  <w:style w:type="paragraph" w:customStyle="1" w:styleId="xl40">
    <w:name w:val="xl40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Arial CYR" w:hAnsi="Arial CYR" w:cs="Arial CYR"/>
      <w:b/>
      <w:bCs/>
      <w:szCs w:val="24"/>
    </w:rPr>
  </w:style>
  <w:style w:type="paragraph" w:customStyle="1" w:styleId="xl41">
    <w:name w:val="xl41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b/>
      <w:bCs/>
      <w:szCs w:val="24"/>
    </w:rPr>
  </w:style>
  <w:style w:type="paragraph" w:customStyle="1" w:styleId="xl42">
    <w:name w:val="xl42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Cs w:val="24"/>
    </w:rPr>
  </w:style>
  <w:style w:type="paragraph" w:customStyle="1" w:styleId="xl43">
    <w:name w:val="xl43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rFonts w:ascii="Arial CYR" w:hAnsi="Arial CYR" w:cs="Arial CYR"/>
      <w:szCs w:val="24"/>
    </w:rPr>
  </w:style>
  <w:style w:type="paragraph" w:customStyle="1" w:styleId="xl44">
    <w:name w:val="xl44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Arial CYR" w:hAnsi="Arial CYR" w:cs="Arial CYR"/>
      <w:szCs w:val="24"/>
    </w:rPr>
  </w:style>
  <w:style w:type="character" w:styleId="afd">
    <w:name w:val="Hyperlink"/>
    <w:basedOn w:val="a2"/>
    <w:uiPriority w:val="99"/>
    <w:rsid w:val="00494714"/>
    <w:rPr>
      <w:rFonts w:cs="Times New Roman"/>
      <w:color w:val="0000FF"/>
      <w:u w:val="single"/>
    </w:rPr>
  </w:style>
  <w:style w:type="character" w:styleId="afe">
    <w:name w:val="FollowedHyperlink"/>
    <w:basedOn w:val="a2"/>
    <w:uiPriority w:val="99"/>
    <w:rsid w:val="00494714"/>
    <w:rPr>
      <w:rFonts w:cs="Times New Roman"/>
      <w:color w:val="800080"/>
      <w:u w:val="single"/>
    </w:rPr>
  </w:style>
  <w:style w:type="paragraph" w:customStyle="1" w:styleId="xl45">
    <w:name w:val="xl45"/>
    <w:basedOn w:val="a1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46">
    <w:name w:val="xl46"/>
    <w:basedOn w:val="a1"/>
    <w:uiPriority w:val="99"/>
    <w:rsid w:val="00494714"/>
    <w:pPr>
      <w:pBdr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47">
    <w:name w:val="xl47"/>
    <w:basedOn w:val="a1"/>
    <w:uiPriority w:val="99"/>
    <w:rsid w:val="00494714"/>
    <w:pPr>
      <w:pBdr>
        <w:left w:val="single" w:sz="4" w:space="10" w:color="auto"/>
        <w:right w:val="single" w:sz="4" w:space="0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48">
    <w:name w:val="xl48"/>
    <w:basedOn w:val="a1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49">
    <w:name w:val="xl49"/>
    <w:basedOn w:val="a1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50">
    <w:name w:val="xl50"/>
    <w:basedOn w:val="a1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51">
    <w:name w:val="xl51"/>
    <w:basedOn w:val="a1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52">
    <w:name w:val="xl52"/>
    <w:basedOn w:val="a1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53">
    <w:name w:val="xl53"/>
    <w:basedOn w:val="a1"/>
    <w:uiPriority w:val="99"/>
    <w:rsid w:val="00494714"/>
    <w:pPr>
      <w:pBdr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both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54">
    <w:name w:val="xl54"/>
    <w:basedOn w:val="a1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55">
    <w:name w:val="xl55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56">
    <w:name w:val="xl56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57">
    <w:name w:val="xl57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58">
    <w:name w:val="xl58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59">
    <w:name w:val="xl59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0">
    <w:name w:val="xl60"/>
    <w:basedOn w:val="a1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1">
    <w:name w:val="xl61"/>
    <w:basedOn w:val="a1"/>
    <w:uiPriority w:val="99"/>
    <w:rsid w:val="00494714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2">
    <w:name w:val="xl62"/>
    <w:basedOn w:val="a1"/>
    <w:uiPriority w:val="99"/>
    <w:rsid w:val="00494714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63">
    <w:name w:val="xl63"/>
    <w:basedOn w:val="a1"/>
    <w:uiPriority w:val="99"/>
    <w:rsid w:val="00494714"/>
    <w:pP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4">
    <w:name w:val="xl64"/>
    <w:basedOn w:val="a1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5">
    <w:name w:val="xl65"/>
    <w:basedOn w:val="a1"/>
    <w:uiPriority w:val="99"/>
    <w:rsid w:val="00494714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6">
    <w:name w:val="xl66"/>
    <w:basedOn w:val="a1"/>
    <w:uiPriority w:val="99"/>
    <w:rsid w:val="00494714"/>
    <w:pP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1"/>
    <w:uiPriority w:val="99"/>
    <w:rsid w:val="00494714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1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9">
    <w:name w:val="xl69"/>
    <w:basedOn w:val="a1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70">
    <w:name w:val="xl70"/>
    <w:basedOn w:val="a1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1"/>
    <w:uiPriority w:val="99"/>
    <w:rsid w:val="00494714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1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1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1"/>
    <w:uiPriority w:val="99"/>
    <w:rsid w:val="00494714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75">
    <w:name w:val="xl75"/>
    <w:basedOn w:val="a1"/>
    <w:uiPriority w:val="99"/>
    <w:rsid w:val="004947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76">
    <w:name w:val="xl76"/>
    <w:basedOn w:val="a1"/>
    <w:uiPriority w:val="99"/>
    <w:rsid w:val="004947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77">
    <w:name w:val="xl77"/>
    <w:basedOn w:val="a1"/>
    <w:uiPriority w:val="99"/>
    <w:rsid w:val="004947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78">
    <w:name w:val="xl78"/>
    <w:basedOn w:val="a1"/>
    <w:uiPriority w:val="99"/>
    <w:rsid w:val="00494714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79">
    <w:name w:val="xl79"/>
    <w:basedOn w:val="a1"/>
    <w:uiPriority w:val="99"/>
    <w:rsid w:val="004947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0">
    <w:name w:val="xl80"/>
    <w:basedOn w:val="a1"/>
    <w:uiPriority w:val="99"/>
    <w:rsid w:val="00494714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1">
    <w:name w:val="xl81"/>
    <w:basedOn w:val="a1"/>
    <w:uiPriority w:val="99"/>
    <w:rsid w:val="004947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1"/>
    <w:uiPriority w:val="99"/>
    <w:rsid w:val="00494714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3">
    <w:name w:val="xl83"/>
    <w:basedOn w:val="a1"/>
    <w:uiPriority w:val="99"/>
    <w:rsid w:val="004947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84">
    <w:name w:val="xl84"/>
    <w:basedOn w:val="a1"/>
    <w:uiPriority w:val="99"/>
    <w:rsid w:val="0049471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5">
    <w:name w:val="xl85"/>
    <w:basedOn w:val="a1"/>
    <w:uiPriority w:val="99"/>
    <w:rsid w:val="004947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6">
    <w:name w:val="xl86"/>
    <w:basedOn w:val="a1"/>
    <w:uiPriority w:val="99"/>
    <w:rsid w:val="004947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87">
    <w:name w:val="xl87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8">
    <w:name w:val="xl88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9">
    <w:name w:val="xl89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91">
    <w:name w:val="xl91"/>
    <w:basedOn w:val="a1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92">
    <w:name w:val="xl92"/>
    <w:basedOn w:val="a1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1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1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1"/>
    <w:uiPriority w:val="99"/>
    <w:rsid w:val="00494714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Cs w:val="24"/>
    </w:rPr>
  </w:style>
  <w:style w:type="paragraph" w:customStyle="1" w:styleId="xl97">
    <w:name w:val="xl97"/>
    <w:basedOn w:val="a1"/>
    <w:uiPriority w:val="99"/>
    <w:rsid w:val="00494714"/>
    <w:pP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1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1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00">
    <w:name w:val="xl100"/>
    <w:basedOn w:val="a1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1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103">
    <w:name w:val="xl103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104">
    <w:name w:val="xl104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105">
    <w:name w:val="xl105"/>
    <w:basedOn w:val="a1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06">
    <w:name w:val="xl106"/>
    <w:basedOn w:val="a1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07">
    <w:name w:val="xl107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</w:rPr>
  </w:style>
  <w:style w:type="paragraph" w:customStyle="1" w:styleId="xl108">
    <w:name w:val="xl108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109">
    <w:name w:val="xl109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110">
    <w:name w:val="xl110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Cs w:val="24"/>
    </w:rPr>
  </w:style>
  <w:style w:type="paragraph" w:customStyle="1" w:styleId="xl111">
    <w:name w:val="xl111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hAnsi="Arial CYR" w:cs="Arial CYR"/>
      <w:szCs w:val="24"/>
    </w:rPr>
  </w:style>
  <w:style w:type="paragraph" w:customStyle="1" w:styleId="xl112">
    <w:name w:val="xl112"/>
    <w:basedOn w:val="a1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113">
    <w:name w:val="xl113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114">
    <w:name w:val="xl114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Cs w:val="24"/>
    </w:rPr>
  </w:style>
  <w:style w:type="paragraph" w:customStyle="1" w:styleId="xl115">
    <w:name w:val="xl115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16"/>
      <w:szCs w:val="16"/>
    </w:rPr>
  </w:style>
  <w:style w:type="paragraph" w:customStyle="1" w:styleId="xl116">
    <w:name w:val="xl116"/>
    <w:basedOn w:val="a1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1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18">
    <w:name w:val="xl118"/>
    <w:basedOn w:val="a1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1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20">
    <w:name w:val="xl120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121">
    <w:name w:val="xl121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Cs w:val="24"/>
    </w:rPr>
  </w:style>
  <w:style w:type="paragraph" w:customStyle="1" w:styleId="xl122">
    <w:name w:val="xl122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23">
    <w:name w:val="xl123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16"/>
      <w:szCs w:val="16"/>
    </w:rPr>
  </w:style>
  <w:style w:type="paragraph" w:customStyle="1" w:styleId="xl124">
    <w:name w:val="xl124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125">
    <w:name w:val="xl125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126">
    <w:name w:val="xl126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127">
    <w:name w:val="xl127"/>
    <w:basedOn w:val="a1"/>
    <w:uiPriority w:val="99"/>
    <w:rsid w:val="0049471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128">
    <w:name w:val="xl128"/>
    <w:basedOn w:val="a1"/>
    <w:uiPriority w:val="99"/>
    <w:rsid w:val="0049471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129">
    <w:name w:val="xl129"/>
    <w:basedOn w:val="a1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1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1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1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33">
    <w:name w:val="xl133"/>
    <w:basedOn w:val="a1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1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35">
    <w:name w:val="xl135"/>
    <w:basedOn w:val="a1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</w:rPr>
  </w:style>
  <w:style w:type="paragraph" w:customStyle="1" w:styleId="xl136">
    <w:name w:val="xl136"/>
    <w:basedOn w:val="a1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137">
    <w:name w:val="xl137"/>
    <w:basedOn w:val="a1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38">
    <w:name w:val="xl138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1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Cs w:val="24"/>
    </w:rPr>
  </w:style>
  <w:style w:type="paragraph" w:customStyle="1" w:styleId="xl141">
    <w:name w:val="xl141"/>
    <w:basedOn w:val="a1"/>
    <w:uiPriority w:val="99"/>
    <w:rsid w:val="0049471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142">
    <w:name w:val="xl142"/>
    <w:basedOn w:val="a1"/>
    <w:uiPriority w:val="99"/>
    <w:rsid w:val="0049471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18"/>
      <w:szCs w:val="18"/>
    </w:rPr>
  </w:style>
  <w:style w:type="paragraph" w:customStyle="1" w:styleId="xl143">
    <w:name w:val="xl143"/>
    <w:basedOn w:val="a1"/>
    <w:uiPriority w:val="99"/>
    <w:rsid w:val="0049471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144">
    <w:name w:val="xl144"/>
    <w:basedOn w:val="a1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1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46">
    <w:name w:val="xl146"/>
    <w:basedOn w:val="a1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47">
    <w:name w:val="xl147"/>
    <w:basedOn w:val="a1"/>
    <w:uiPriority w:val="99"/>
    <w:rsid w:val="00494714"/>
    <w:pPr>
      <w:pBdr>
        <w:left w:val="single" w:sz="4" w:space="9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1"/>
    <w:uiPriority w:val="99"/>
    <w:rsid w:val="00494714"/>
    <w:pPr>
      <w:pBdr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1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50">
    <w:name w:val="xl150"/>
    <w:basedOn w:val="a1"/>
    <w:uiPriority w:val="99"/>
    <w:rsid w:val="00494714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51">
    <w:name w:val="xl151"/>
    <w:basedOn w:val="a1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1"/>
    <w:uiPriority w:val="99"/>
    <w:rsid w:val="00494714"/>
    <w:pPr>
      <w:pBdr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1"/>
    <w:uiPriority w:val="99"/>
    <w:rsid w:val="004947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1"/>
    <w:uiPriority w:val="99"/>
    <w:rsid w:val="00494714"/>
    <w:pPr>
      <w:pBdr>
        <w:right w:val="single" w:sz="4" w:space="0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1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1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1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1"/>
    <w:uiPriority w:val="99"/>
    <w:rsid w:val="00494714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1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1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61">
    <w:name w:val="xl161"/>
    <w:basedOn w:val="a1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62">
    <w:name w:val="xl162"/>
    <w:basedOn w:val="a1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63">
    <w:name w:val="xl163"/>
    <w:basedOn w:val="a1"/>
    <w:uiPriority w:val="99"/>
    <w:rsid w:val="00494714"/>
    <w:pPr>
      <w:pBdr>
        <w:left w:val="single" w:sz="4" w:space="9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64">
    <w:name w:val="xl164"/>
    <w:basedOn w:val="a1"/>
    <w:uiPriority w:val="99"/>
    <w:rsid w:val="00494714"/>
    <w:pPr>
      <w:pBdr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65">
    <w:name w:val="xl165"/>
    <w:basedOn w:val="a1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67">
    <w:name w:val="xl167"/>
    <w:basedOn w:val="a1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Cs w:val="24"/>
    </w:rPr>
  </w:style>
  <w:style w:type="paragraph" w:customStyle="1" w:styleId="xl168">
    <w:name w:val="xl168"/>
    <w:basedOn w:val="a1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Cs w:val="24"/>
    </w:rPr>
  </w:style>
  <w:style w:type="paragraph" w:customStyle="1" w:styleId="xl169">
    <w:name w:val="xl169"/>
    <w:basedOn w:val="a1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Cs w:val="24"/>
    </w:rPr>
  </w:style>
  <w:style w:type="paragraph" w:customStyle="1" w:styleId="xl170">
    <w:name w:val="xl170"/>
    <w:basedOn w:val="a1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Cs w:val="24"/>
    </w:rPr>
  </w:style>
  <w:style w:type="paragraph" w:customStyle="1" w:styleId="xl171">
    <w:name w:val="xl171"/>
    <w:basedOn w:val="a1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Cs w:val="24"/>
    </w:rPr>
  </w:style>
  <w:style w:type="paragraph" w:customStyle="1" w:styleId="xl172">
    <w:name w:val="xl172"/>
    <w:basedOn w:val="a1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Cs w:val="24"/>
    </w:rPr>
  </w:style>
  <w:style w:type="paragraph" w:customStyle="1" w:styleId="xl173">
    <w:name w:val="xl173"/>
    <w:basedOn w:val="a1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Cs w:val="24"/>
    </w:rPr>
  </w:style>
  <w:style w:type="paragraph" w:customStyle="1" w:styleId="xl174">
    <w:name w:val="xl174"/>
    <w:basedOn w:val="a1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Cs w:val="24"/>
    </w:rPr>
  </w:style>
  <w:style w:type="paragraph" w:customStyle="1" w:styleId="xl175">
    <w:name w:val="xl175"/>
    <w:basedOn w:val="a1"/>
    <w:uiPriority w:val="99"/>
    <w:rsid w:val="00494714"/>
    <w:pPr>
      <w:spacing w:before="100" w:beforeAutospacing="1" w:after="100" w:afterAutospacing="1"/>
      <w:jc w:val="right"/>
      <w:textAlignment w:val="center"/>
    </w:pPr>
    <w:rPr>
      <w:rFonts w:ascii="Arial CYR" w:hAnsi="Arial CYR" w:cs="Arial CYR"/>
      <w:szCs w:val="24"/>
    </w:rPr>
  </w:style>
  <w:style w:type="paragraph" w:customStyle="1" w:styleId="xl176">
    <w:name w:val="xl176"/>
    <w:basedOn w:val="a1"/>
    <w:uiPriority w:val="99"/>
    <w:rsid w:val="00494714"/>
    <w:pP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77">
    <w:name w:val="xl177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79">
    <w:name w:val="xl179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80">
    <w:name w:val="xl180"/>
    <w:basedOn w:val="a1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81">
    <w:name w:val="xl181"/>
    <w:basedOn w:val="a1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82">
    <w:name w:val="xl182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83">
    <w:name w:val="xl183"/>
    <w:basedOn w:val="a1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84">
    <w:name w:val="xl184"/>
    <w:basedOn w:val="a1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85">
    <w:name w:val="xl185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87">
    <w:name w:val="xl187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a1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a1"/>
    <w:uiPriority w:val="99"/>
    <w:rsid w:val="0049471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192">
    <w:name w:val="xl192"/>
    <w:basedOn w:val="a1"/>
    <w:uiPriority w:val="99"/>
    <w:rsid w:val="0049471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193">
    <w:name w:val="xl193"/>
    <w:basedOn w:val="a1"/>
    <w:uiPriority w:val="99"/>
    <w:rsid w:val="00494714"/>
    <w:pP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194">
    <w:name w:val="xl194"/>
    <w:basedOn w:val="a1"/>
    <w:uiPriority w:val="99"/>
    <w:rsid w:val="004947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95">
    <w:name w:val="xl195"/>
    <w:basedOn w:val="a1"/>
    <w:uiPriority w:val="99"/>
    <w:rsid w:val="004947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197">
    <w:name w:val="xl197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198">
    <w:name w:val="xl198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199">
    <w:name w:val="xl199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0">
    <w:name w:val="xl200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201">
    <w:name w:val="xl201"/>
    <w:basedOn w:val="a1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a1"/>
    <w:uiPriority w:val="99"/>
    <w:rsid w:val="00494714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1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5">
    <w:name w:val="xl205"/>
    <w:basedOn w:val="a1"/>
    <w:uiPriority w:val="99"/>
    <w:rsid w:val="0049471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6">
    <w:name w:val="xl206"/>
    <w:basedOn w:val="a1"/>
    <w:uiPriority w:val="99"/>
    <w:rsid w:val="0049471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a1"/>
    <w:uiPriority w:val="99"/>
    <w:rsid w:val="0049471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8">
    <w:name w:val="xl208"/>
    <w:basedOn w:val="a1"/>
    <w:uiPriority w:val="99"/>
    <w:rsid w:val="0049471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210">
    <w:name w:val="xl210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1">
    <w:name w:val="xl211"/>
    <w:basedOn w:val="a1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2">
    <w:name w:val="xl212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3">
    <w:name w:val="xl213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4">
    <w:name w:val="xl214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5">
    <w:name w:val="xl215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6">
    <w:name w:val="xl216"/>
    <w:basedOn w:val="a1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Cs w:val="24"/>
    </w:rPr>
  </w:style>
  <w:style w:type="paragraph" w:customStyle="1" w:styleId="xl217">
    <w:name w:val="xl217"/>
    <w:basedOn w:val="a1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a1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9">
    <w:name w:val="xl219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1">
    <w:name w:val="xl221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a1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3">
    <w:name w:val="xl223"/>
    <w:basedOn w:val="a1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4">
    <w:name w:val="xl224"/>
    <w:basedOn w:val="a1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a1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7">
    <w:name w:val="xl227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8">
    <w:name w:val="xl228"/>
    <w:basedOn w:val="a1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229">
    <w:name w:val="xl229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0">
    <w:name w:val="xl230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31">
    <w:name w:val="xl231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232">
    <w:name w:val="xl232"/>
    <w:basedOn w:val="a1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3">
    <w:name w:val="xl233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4">
    <w:name w:val="xl234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35">
    <w:name w:val="xl235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236">
    <w:name w:val="xl236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37">
    <w:name w:val="xl237"/>
    <w:basedOn w:val="a1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38">
    <w:name w:val="xl238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39">
    <w:name w:val="xl239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0">
    <w:name w:val="xl240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241">
    <w:name w:val="xl241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2">
    <w:name w:val="xl242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43">
    <w:name w:val="xl243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4">
    <w:name w:val="xl244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5">
    <w:name w:val="xl245"/>
    <w:basedOn w:val="a1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6">
    <w:name w:val="xl246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47">
    <w:name w:val="xl247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48">
    <w:name w:val="xl248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49">
    <w:name w:val="xl249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50">
    <w:name w:val="xl250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51">
    <w:name w:val="xl251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52">
    <w:name w:val="xl252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253">
    <w:name w:val="xl253"/>
    <w:basedOn w:val="a1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4"/>
      <w:szCs w:val="14"/>
    </w:rPr>
  </w:style>
  <w:style w:type="paragraph" w:customStyle="1" w:styleId="xl254">
    <w:name w:val="xl254"/>
    <w:basedOn w:val="a1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55">
    <w:name w:val="xl255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256">
    <w:name w:val="xl256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Cs w:val="24"/>
    </w:rPr>
  </w:style>
  <w:style w:type="paragraph" w:customStyle="1" w:styleId="xl257">
    <w:name w:val="xl257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258">
    <w:name w:val="xl258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9">
    <w:name w:val="xl259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0">
    <w:name w:val="xl260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61">
    <w:name w:val="xl261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Cs w:val="24"/>
    </w:rPr>
  </w:style>
  <w:style w:type="paragraph" w:customStyle="1" w:styleId="xl262">
    <w:name w:val="xl262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Cs w:val="24"/>
    </w:rPr>
  </w:style>
  <w:style w:type="paragraph" w:customStyle="1" w:styleId="ConsPlusNonformat">
    <w:name w:val="ConsPlusNonformat"/>
    <w:uiPriority w:val="99"/>
    <w:rsid w:val="005635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336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grame">
    <w:name w:val="grame"/>
    <w:basedOn w:val="a2"/>
    <w:uiPriority w:val="99"/>
    <w:rsid w:val="00B71F43"/>
    <w:rPr>
      <w:rFonts w:cs="Times New Roman"/>
    </w:rPr>
  </w:style>
  <w:style w:type="paragraph" w:styleId="aff">
    <w:name w:val="caption"/>
    <w:aliases w:val="Char1"/>
    <w:basedOn w:val="a1"/>
    <w:next w:val="a1"/>
    <w:uiPriority w:val="99"/>
    <w:qFormat/>
    <w:rsid w:val="00B71F43"/>
    <w:pPr>
      <w:spacing w:after="60"/>
      <w:jc w:val="both"/>
    </w:pPr>
    <w:rPr>
      <w:b/>
      <w:bCs/>
      <w:sz w:val="20"/>
    </w:rPr>
  </w:style>
  <w:style w:type="paragraph" w:styleId="14">
    <w:name w:val="toc 1"/>
    <w:basedOn w:val="a1"/>
    <w:next w:val="a1"/>
    <w:autoRedefine/>
    <w:uiPriority w:val="99"/>
    <w:semiHidden/>
    <w:rsid w:val="00B71F43"/>
    <w:pPr>
      <w:widowControl w:val="0"/>
      <w:autoSpaceDE w:val="0"/>
      <w:autoSpaceDN w:val="0"/>
      <w:adjustRightInd w:val="0"/>
      <w:spacing w:before="120" w:after="120"/>
    </w:pPr>
    <w:rPr>
      <w:b/>
      <w:bCs/>
      <w:caps/>
      <w:sz w:val="20"/>
    </w:rPr>
  </w:style>
  <w:style w:type="paragraph" w:styleId="28">
    <w:name w:val="toc 2"/>
    <w:basedOn w:val="a1"/>
    <w:next w:val="a1"/>
    <w:autoRedefine/>
    <w:uiPriority w:val="99"/>
    <w:semiHidden/>
    <w:rsid w:val="00B71F43"/>
    <w:pPr>
      <w:widowControl w:val="0"/>
      <w:autoSpaceDE w:val="0"/>
      <w:autoSpaceDN w:val="0"/>
      <w:adjustRightInd w:val="0"/>
      <w:ind w:left="200"/>
    </w:pPr>
    <w:rPr>
      <w:smallCaps/>
      <w:sz w:val="20"/>
    </w:rPr>
  </w:style>
  <w:style w:type="paragraph" w:styleId="32">
    <w:name w:val="toc 3"/>
    <w:basedOn w:val="a1"/>
    <w:next w:val="a1"/>
    <w:autoRedefine/>
    <w:uiPriority w:val="99"/>
    <w:semiHidden/>
    <w:rsid w:val="00B71F43"/>
    <w:pPr>
      <w:widowControl w:val="0"/>
      <w:autoSpaceDE w:val="0"/>
      <w:autoSpaceDN w:val="0"/>
      <w:adjustRightInd w:val="0"/>
      <w:ind w:left="400"/>
    </w:pPr>
    <w:rPr>
      <w:i/>
      <w:iCs/>
      <w:sz w:val="20"/>
    </w:rPr>
  </w:style>
  <w:style w:type="paragraph" w:customStyle="1" w:styleId="aff0">
    <w:name w:val="Знак Знак Знак Знак"/>
    <w:basedOn w:val="a1"/>
    <w:link w:val="aff1"/>
    <w:uiPriority w:val="99"/>
    <w:rsid w:val="00B71F4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2">
    <w:name w:val="Subtitle"/>
    <w:basedOn w:val="a1"/>
    <w:link w:val="aff3"/>
    <w:uiPriority w:val="99"/>
    <w:qFormat/>
    <w:rsid w:val="00B71F43"/>
    <w:pPr>
      <w:pBdr>
        <w:top w:val="thickThinSmallGap" w:sz="36" w:space="0" w:color="auto"/>
        <w:bottom w:val="thickThinSmallGap" w:sz="36" w:space="0" w:color="auto"/>
      </w:pBdr>
      <w:jc w:val="center"/>
    </w:pPr>
    <w:rPr>
      <w:rFonts w:ascii="Bookman Old Style" w:hAnsi="Bookman Old Style"/>
      <w:b/>
      <w:sz w:val="48"/>
    </w:rPr>
  </w:style>
  <w:style w:type="character" w:customStyle="1" w:styleId="aff3">
    <w:name w:val="Подзаголовок Знак"/>
    <w:basedOn w:val="a2"/>
    <w:link w:val="aff2"/>
    <w:uiPriority w:val="11"/>
    <w:rsid w:val="006C750E"/>
    <w:rPr>
      <w:rFonts w:ascii="Cambria" w:eastAsia="Times New Roman" w:hAnsi="Cambria" w:cs="Times New Roman"/>
      <w:sz w:val="24"/>
      <w:szCs w:val="24"/>
    </w:rPr>
  </w:style>
  <w:style w:type="paragraph" w:customStyle="1" w:styleId="15">
    <w:name w:val="Знак Знак Знак Знак Знак Знак1 Знак"/>
    <w:basedOn w:val="a1"/>
    <w:next w:val="2"/>
    <w:autoRedefine/>
    <w:uiPriority w:val="99"/>
    <w:rsid w:val="00B71F43"/>
    <w:pPr>
      <w:spacing w:after="160" w:line="240" w:lineRule="exact"/>
    </w:pPr>
    <w:rPr>
      <w:lang w:val="en-US" w:eastAsia="en-US"/>
    </w:rPr>
  </w:style>
  <w:style w:type="paragraph" w:styleId="aff4">
    <w:name w:val="Normal (Web)"/>
    <w:basedOn w:val="a1"/>
    <w:uiPriority w:val="99"/>
    <w:rsid w:val="00B71F43"/>
    <w:pPr>
      <w:spacing w:before="120" w:after="240"/>
    </w:pPr>
    <w:rPr>
      <w:szCs w:val="24"/>
    </w:rPr>
  </w:style>
  <w:style w:type="paragraph" w:styleId="aff5">
    <w:name w:val="List"/>
    <w:basedOn w:val="a1"/>
    <w:uiPriority w:val="99"/>
    <w:rsid w:val="00B71F43"/>
    <w:pPr>
      <w:ind w:left="283" w:hanging="283"/>
    </w:pPr>
    <w:rPr>
      <w:szCs w:val="24"/>
    </w:rPr>
  </w:style>
  <w:style w:type="paragraph" w:styleId="aff6">
    <w:name w:val="Body Text Indent"/>
    <w:basedOn w:val="a1"/>
    <w:link w:val="aff7"/>
    <w:uiPriority w:val="99"/>
    <w:rsid w:val="00B71F43"/>
    <w:pPr>
      <w:autoSpaceDE w:val="0"/>
      <w:autoSpaceDN w:val="0"/>
      <w:spacing w:after="120"/>
      <w:ind w:left="283"/>
    </w:pPr>
    <w:rPr>
      <w:sz w:val="20"/>
    </w:rPr>
  </w:style>
  <w:style w:type="character" w:customStyle="1" w:styleId="aff7">
    <w:name w:val="Основной текст с отступом Знак"/>
    <w:basedOn w:val="a2"/>
    <w:link w:val="aff6"/>
    <w:uiPriority w:val="99"/>
    <w:semiHidden/>
    <w:rsid w:val="006C750E"/>
    <w:rPr>
      <w:sz w:val="24"/>
      <w:szCs w:val="20"/>
    </w:rPr>
  </w:style>
  <w:style w:type="paragraph" w:customStyle="1" w:styleId="bodytext">
    <w:name w:val="body text"/>
    <w:basedOn w:val="a1"/>
    <w:uiPriority w:val="99"/>
    <w:rsid w:val="00B71F43"/>
    <w:pPr>
      <w:spacing w:before="60" w:after="60"/>
      <w:ind w:firstLine="567"/>
      <w:jc w:val="both"/>
    </w:pPr>
    <w:rPr>
      <w:rFonts w:ascii="Arial" w:hAnsi="Arial"/>
      <w:sz w:val="22"/>
      <w:lang w:val="en-US"/>
    </w:rPr>
  </w:style>
  <w:style w:type="paragraph" w:styleId="33">
    <w:name w:val="Body Text 3"/>
    <w:basedOn w:val="a1"/>
    <w:link w:val="34"/>
    <w:uiPriority w:val="99"/>
    <w:rsid w:val="00B71F43"/>
    <w:pPr>
      <w:spacing w:after="120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6C750E"/>
    <w:rPr>
      <w:sz w:val="16"/>
      <w:szCs w:val="16"/>
    </w:rPr>
  </w:style>
  <w:style w:type="paragraph" w:customStyle="1" w:styleId="Stylefortablestext">
    <w:name w:val="Style for table's text"/>
    <w:basedOn w:val="a1"/>
    <w:uiPriority w:val="99"/>
    <w:rsid w:val="00B71F43"/>
    <w:pPr>
      <w:keepNext/>
      <w:keepLines/>
      <w:suppressAutoHyphens/>
      <w:spacing w:before="120" w:after="120" w:line="220" w:lineRule="atLeast"/>
      <w:jc w:val="center"/>
    </w:pPr>
    <w:rPr>
      <w:rFonts w:ascii="SchoolBook" w:hAnsi="SchoolBook"/>
      <w:szCs w:val="24"/>
      <w:lang w:eastAsia="en-US"/>
    </w:rPr>
  </w:style>
  <w:style w:type="paragraph" w:styleId="aff8">
    <w:name w:val="Message Header"/>
    <w:basedOn w:val="a1"/>
    <w:link w:val="aff9"/>
    <w:uiPriority w:val="99"/>
    <w:rsid w:val="00B71F43"/>
    <w:pPr>
      <w:autoSpaceDE w:val="0"/>
      <w:autoSpaceDN w:val="0"/>
      <w:spacing w:before="60" w:after="60" w:line="200" w:lineRule="exact"/>
    </w:pPr>
    <w:rPr>
      <w:rFonts w:ascii="Arial" w:hAnsi="Arial" w:cs="Arial"/>
      <w:i/>
      <w:iCs/>
      <w:sz w:val="20"/>
    </w:rPr>
  </w:style>
  <w:style w:type="character" w:customStyle="1" w:styleId="aff9">
    <w:name w:val="Шапка Знак"/>
    <w:basedOn w:val="a2"/>
    <w:link w:val="aff8"/>
    <w:uiPriority w:val="99"/>
    <w:semiHidden/>
    <w:rsid w:val="006C750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affa">
    <w:name w:val="Таблица"/>
    <w:basedOn w:val="aff8"/>
    <w:uiPriority w:val="99"/>
    <w:rsid w:val="00B71F43"/>
    <w:pPr>
      <w:spacing w:before="0" w:after="0" w:line="220" w:lineRule="exact"/>
    </w:pPr>
    <w:rPr>
      <w:i w:val="0"/>
      <w:iCs w:val="0"/>
    </w:rPr>
  </w:style>
  <w:style w:type="paragraph" w:customStyle="1" w:styleId="affb">
    <w:name w:val="Таблотст"/>
    <w:basedOn w:val="affa"/>
    <w:uiPriority w:val="99"/>
    <w:rsid w:val="00B71F43"/>
    <w:pPr>
      <w:ind w:left="85"/>
    </w:pPr>
  </w:style>
  <w:style w:type="paragraph" w:customStyle="1" w:styleId="Default">
    <w:name w:val="Default"/>
    <w:uiPriority w:val="99"/>
    <w:rsid w:val="00B71F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">
    <w:name w:val="text"/>
    <w:basedOn w:val="a1"/>
    <w:uiPriority w:val="99"/>
    <w:rsid w:val="00B71F43"/>
    <w:pPr>
      <w:spacing w:before="81" w:after="81"/>
      <w:ind w:firstLine="240"/>
    </w:pPr>
    <w:rPr>
      <w:color w:val="000000"/>
      <w:szCs w:val="24"/>
    </w:rPr>
  </w:style>
  <w:style w:type="character" w:styleId="affc">
    <w:name w:val="Strong"/>
    <w:basedOn w:val="a2"/>
    <w:uiPriority w:val="99"/>
    <w:qFormat/>
    <w:rsid w:val="00B71F43"/>
    <w:rPr>
      <w:rFonts w:cs="Times New Roman"/>
      <w:b/>
      <w:bCs/>
    </w:rPr>
  </w:style>
  <w:style w:type="character" w:styleId="affd">
    <w:name w:val="Emphasis"/>
    <w:basedOn w:val="a2"/>
    <w:uiPriority w:val="99"/>
    <w:qFormat/>
    <w:rsid w:val="00B71F43"/>
    <w:rPr>
      <w:rFonts w:cs="Times New Roman"/>
      <w:i/>
      <w:iCs/>
    </w:rPr>
  </w:style>
  <w:style w:type="character" w:styleId="HTML">
    <w:name w:val="HTML Typewriter"/>
    <w:basedOn w:val="a2"/>
    <w:uiPriority w:val="99"/>
    <w:rsid w:val="00B71F43"/>
    <w:rPr>
      <w:rFonts w:ascii="Courier New" w:eastAsia="Times New Roman" w:hAnsi="Courier New" w:cs="Courier New"/>
      <w:sz w:val="20"/>
      <w:szCs w:val="20"/>
    </w:rPr>
  </w:style>
  <w:style w:type="paragraph" w:customStyle="1" w:styleId="29">
    <w:name w:val="оглавление 2"/>
    <w:basedOn w:val="a1"/>
    <w:next w:val="a1"/>
    <w:autoRedefine/>
    <w:uiPriority w:val="99"/>
    <w:rsid w:val="00B71F43"/>
    <w:pPr>
      <w:autoSpaceDE w:val="0"/>
      <w:autoSpaceDN w:val="0"/>
      <w:ind w:left="200"/>
    </w:pPr>
    <w:rPr>
      <w:sz w:val="20"/>
    </w:rPr>
  </w:style>
  <w:style w:type="paragraph" w:customStyle="1" w:styleId="110">
    <w:name w:val="Основной текст с отступом.Основной текст 1.Нумерованный список !!.Надин стиль1"/>
    <w:basedOn w:val="a1"/>
    <w:uiPriority w:val="99"/>
    <w:rsid w:val="00B71F43"/>
    <w:pPr>
      <w:autoSpaceDE w:val="0"/>
      <w:autoSpaceDN w:val="0"/>
      <w:spacing w:before="60" w:line="360" w:lineRule="auto"/>
      <w:jc w:val="both"/>
    </w:pPr>
    <w:rPr>
      <w:sz w:val="26"/>
      <w:szCs w:val="26"/>
    </w:rPr>
  </w:style>
  <w:style w:type="paragraph" w:customStyle="1" w:styleId="210">
    <w:name w:val="Основной текст 21"/>
    <w:basedOn w:val="a1"/>
    <w:uiPriority w:val="99"/>
    <w:rsid w:val="00B71F43"/>
    <w:pPr>
      <w:widowControl w:val="0"/>
      <w:autoSpaceDE w:val="0"/>
      <w:autoSpaceDN w:val="0"/>
      <w:ind w:firstLine="284"/>
      <w:jc w:val="both"/>
    </w:pPr>
    <w:rPr>
      <w:kern w:val="28"/>
      <w:szCs w:val="24"/>
    </w:rPr>
  </w:style>
  <w:style w:type="paragraph" w:styleId="affe">
    <w:name w:val="Plain Text"/>
    <w:basedOn w:val="a1"/>
    <w:link w:val="afff"/>
    <w:uiPriority w:val="99"/>
    <w:rsid w:val="00B71F43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fff">
    <w:name w:val="Текст Знак"/>
    <w:basedOn w:val="a2"/>
    <w:link w:val="affe"/>
    <w:uiPriority w:val="99"/>
    <w:semiHidden/>
    <w:rsid w:val="006C750E"/>
    <w:rPr>
      <w:rFonts w:ascii="Courier New" w:hAnsi="Courier New" w:cs="Courier New"/>
      <w:sz w:val="20"/>
      <w:szCs w:val="20"/>
    </w:rPr>
  </w:style>
  <w:style w:type="paragraph" w:styleId="35">
    <w:name w:val="Body Text Indent 3"/>
    <w:basedOn w:val="a1"/>
    <w:link w:val="36"/>
    <w:uiPriority w:val="99"/>
    <w:rsid w:val="00B71F4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6C750E"/>
    <w:rPr>
      <w:sz w:val="16"/>
      <w:szCs w:val="16"/>
    </w:rPr>
  </w:style>
  <w:style w:type="paragraph" w:customStyle="1" w:styleId="2a">
    <w:name w:val="Знак2"/>
    <w:basedOn w:val="a1"/>
    <w:next w:val="2"/>
    <w:autoRedefine/>
    <w:uiPriority w:val="99"/>
    <w:rsid w:val="00B71F43"/>
    <w:pPr>
      <w:spacing w:after="160" w:line="240" w:lineRule="exact"/>
    </w:pPr>
    <w:rPr>
      <w:lang w:val="en-US" w:eastAsia="en-US"/>
    </w:rPr>
  </w:style>
  <w:style w:type="character" w:customStyle="1" w:styleId="WW8Num8z0">
    <w:name w:val="WW8Num8z0"/>
    <w:uiPriority w:val="99"/>
    <w:rsid w:val="00B71F43"/>
    <w:rPr>
      <w:b/>
    </w:rPr>
  </w:style>
  <w:style w:type="character" w:customStyle="1" w:styleId="WW8Num35z1">
    <w:name w:val="WW8Num35z1"/>
    <w:uiPriority w:val="99"/>
    <w:rsid w:val="00B71F43"/>
    <w:rPr>
      <w:rFonts w:ascii="Courier New" w:hAnsi="Courier New"/>
    </w:rPr>
  </w:style>
  <w:style w:type="character" w:customStyle="1" w:styleId="style21">
    <w:name w:val="style21"/>
    <w:basedOn w:val="a2"/>
    <w:uiPriority w:val="99"/>
    <w:rsid w:val="00360CC7"/>
    <w:rPr>
      <w:rFonts w:ascii="Tahoma" w:hAnsi="Tahoma" w:cs="Tahoma"/>
      <w:color w:val="373737"/>
      <w:sz w:val="19"/>
      <w:szCs w:val="19"/>
    </w:rPr>
  </w:style>
  <w:style w:type="paragraph" w:styleId="afff0">
    <w:name w:val="annotation text"/>
    <w:basedOn w:val="a1"/>
    <w:link w:val="afff1"/>
    <w:uiPriority w:val="99"/>
    <w:semiHidden/>
    <w:rsid w:val="00360CC7"/>
    <w:rPr>
      <w:sz w:val="20"/>
    </w:rPr>
  </w:style>
  <w:style w:type="character" w:customStyle="1" w:styleId="afff1">
    <w:name w:val="Текст примечания Знак"/>
    <w:basedOn w:val="a2"/>
    <w:link w:val="afff0"/>
    <w:uiPriority w:val="99"/>
    <w:semiHidden/>
    <w:rsid w:val="006C750E"/>
    <w:rPr>
      <w:sz w:val="20"/>
      <w:szCs w:val="20"/>
    </w:rPr>
  </w:style>
  <w:style w:type="paragraph" w:customStyle="1" w:styleId="FR3">
    <w:name w:val="FR3"/>
    <w:uiPriority w:val="99"/>
    <w:rsid w:val="00360CC7"/>
    <w:pPr>
      <w:widowControl w:val="0"/>
      <w:autoSpaceDE w:val="0"/>
      <w:autoSpaceDN w:val="0"/>
      <w:adjustRightInd w:val="0"/>
      <w:spacing w:before="20" w:line="300" w:lineRule="auto"/>
      <w:ind w:hanging="20"/>
      <w:jc w:val="both"/>
    </w:pPr>
    <w:rPr>
      <w:sz w:val="24"/>
      <w:szCs w:val="24"/>
    </w:rPr>
  </w:style>
  <w:style w:type="paragraph" w:styleId="42">
    <w:name w:val="toc 4"/>
    <w:basedOn w:val="a1"/>
    <w:next w:val="a1"/>
    <w:autoRedefine/>
    <w:uiPriority w:val="99"/>
    <w:semiHidden/>
    <w:rsid w:val="00360CC7"/>
    <w:pPr>
      <w:ind w:left="720"/>
    </w:pPr>
    <w:rPr>
      <w:sz w:val="18"/>
      <w:szCs w:val="18"/>
    </w:rPr>
  </w:style>
  <w:style w:type="paragraph" w:styleId="51">
    <w:name w:val="toc 5"/>
    <w:basedOn w:val="a1"/>
    <w:next w:val="a1"/>
    <w:autoRedefine/>
    <w:uiPriority w:val="99"/>
    <w:semiHidden/>
    <w:rsid w:val="00360CC7"/>
    <w:pPr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iPriority w:val="99"/>
    <w:semiHidden/>
    <w:rsid w:val="00360CC7"/>
    <w:pPr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iPriority w:val="99"/>
    <w:semiHidden/>
    <w:rsid w:val="00360CC7"/>
    <w:pPr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iPriority w:val="99"/>
    <w:semiHidden/>
    <w:rsid w:val="00360CC7"/>
    <w:pPr>
      <w:ind w:left="1680"/>
    </w:pPr>
    <w:rPr>
      <w:sz w:val="18"/>
      <w:szCs w:val="18"/>
    </w:rPr>
  </w:style>
  <w:style w:type="paragraph" w:styleId="91">
    <w:name w:val="toc 9"/>
    <w:basedOn w:val="a1"/>
    <w:next w:val="a1"/>
    <w:uiPriority w:val="99"/>
    <w:rsid w:val="00360CC7"/>
    <w:pPr>
      <w:tabs>
        <w:tab w:val="right" w:pos="9071"/>
      </w:tabs>
      <w:spacing w:before="60"/>
      <w:ind w:left="1920"/>
    </w:pPr>
    <w:rPr>
      <w:spacing w:val="-4"/>
      <w:sz w:val="20"/>
      <w:szCs w:val="24"/>
      <w:lang w:val="en-GB" w:eastAsia="de-DE"/>
    </w:rPr>
  </w:style>
  <w:style w:type="paragraph" w:customStyle="1" w:styleId="normal">
    <w:name w:val="normal"/>
    <w:basedOn w:val="a1"/>
    <w:link w:val="normalChar"/>
    <w:uiPriority w:val="99"/>
    <w:rsid w:val="00360CC7"/>
    <w:pPr>
      <w:spacing w:before="80"/>
    </w:pPr>
    <w:rPr>
      <w:color w:val="000000"/>
      <w:sz w:val="22"/>
      <w:szCs w:val="22"/>
      <w:lang w:val="en-US" w:eastAsia="en-US"/>
    </w:rPr>
  </w:style>
  <w:style w:type="character" w:customStyle="1" w:styleId="normalChar">
    <w:name w:val="normal Char"/>
    <w:basedOn w:val="a2"/>
    <w:link w:val="normal"/>
    <w:uiPriority w:val="99"/>
    <w:locked/>
    <w:rsid w:val="00360CC7"/>
    <w:rPr>
      <w:rFonts w:cs="Times New Roman"/>
      <w:color w:val="000000"/>
      <w:sz w:val="22"/>
      <w:szCs w:val="22"/>
      <w:lang w:val="en-US" w:eastAsia="en-US" w:bidi="ar-SA"/>
    </w:rPr>
  </w:style>
  <w:style w:type="paragraph" w:styleId="a0">
    <w:name w:val="List Bullet"/>
    <w:basedOn w:val="a1"/>
    <w:autoRedefine/>
    <w:uiPriority w:val="99"/>
    <w:rsid w:val="00360CC7"/>
    <w:pPr>
      <w:numPr>
        <w:numId w:val="9"/>
      </w:numPr>
      <w:tabs>
        <w:tab w:val="left" w:pos="1134"/>
        <w:tab w:val="left" w:pos="1701"/>
      </w:tabs>
      <w:spacing w:before="60" w:after="60" w:line="240" w:lineRule="atLeast"/>
      <w:ind w:left="1134" w:right="567"/>
      <w:jc w:val="both"/>
    </w:pPr>
    <w:rPr>
      <w:rFonts w:ascii="Swis721 BT" w:hAnsi="Swis721 BT"/>
      <w:spacing w:val="-4"/>
      <w:sz w:val="20"/>
      <w:szCs w:val="24"/>
      <w:lang w:val="en-GB" w:eastAsia="de-DE"/>
    </w:rPr>
  </w:style>
  <w:style w:type="paragraph" w:styleId="afff2">
    <w:name w:val="footnote text"/>
    <w:aliases w:val="Geneva 9,Font: Geneva 9,Boston 10,f,single space,footn,footn Char Char Char Char,footn Char Char,footn Char Char Char"/>
    <w:basedOn w:val="a1"/>
    <w:link w:val="afff3"/>
    <w:uiPriority w:val="99"/>
    <w:semiHidden/>
    <w:rsid w:val="00360CC7"/>
    <w:pPr>
      <w:ind w:firstLine="288"/>
      <w:jc w:val="both"/>
    </w:pPr>
    <w:rPr>
      <w:spacing w:val="-4"/>
      <w:sz w:val="16"/>
      <w:szCs w:val="16"/>
      <w:lang w:eastAsia="de-DE"/>
    </w:rPr>
  </w:style>
  <w:style w:type="paragraph" w:customStyle="1" w:styleId="16">
    <w:name w:val="Название объекта1"/>
    <w:basedOn w:val="a1"/>
    <w:next w:val="a1"/>
    <w:uiPriority w:val="99"/>
    <w:rsid w:val="00360CC7"/>
    <w:pPr>
      <w:keepNext/>
      <w:suppressAutoHyphens/>
      <w:spacing w:before="60"/>
      <w:jc w:val="center"/>
    </w:pPr>
    <w:rPr>
      <w:rFonts w:ascii="Arial Bold" w:hAnsi="Arial Bold"/>
      <w:b/>
      <w:spacing w:val="-4"/>
      <w:sz w:val="22"/>
      <w:szCs w:val="22"/>
      <w:lang w:val="en-US" w:eastAsia="ar-SA"/>
    </w:rPr>
  </w:style>
  <w:style w:type="character" w:styleId="afff4">
    <w:name w:val="footnote reference"/>
    <w:basedOn w:val="a2"/>
    <w:uiPriority w:val="99"/>
    <w:semiHidden/>
    <w:rsid w:val="00360CC7"/>
    <w:rPr>
      <w:rFonts w:cs="Times New Roman"/>
      <w:vertAlign w:val="superscript"/>
    </w:rPr>
  </w:style>
  <w:style w:type="character" w:customStyle="1" w:styleId="afff3">
    <w:name w:val="Текст сноски Знак"/>
    <w:aliases w:val="Geneva 9 Знак,Font: Geneva 9 Знак,Boston 10 Знак,f Знак,single space Знак,footn Знак,footn Char Char Char Char Знак,footn Char Char Знак,footn Char Char Char Знак"/>
    <w:basedOn w:val="a2"/>
    <w:link w:val="afff2"/>
    <w:uiPriority w:val="99"/>
    <w:locked/>
    <w:rsid w:val="00360CC7"/>
    <w:rPr>
      <w:rFonts w:cs="Times New Roman"/>
      <w:spacing w:val="-4"/>
      <w:sz w:val="16"/>
      <w:szCs w:val="16"/>
      <w:lang w:val="ru-RU" w:eastAsia="de-DE" w:bidi="ar-SA"/>
    </w:rPr>
  </w:style>
  <w:style w:type="paragraph" w:customStyle="1" w:styleId="SubtitleCover">
    <w:name w:val="Subtitle Cover"/>
    <w:basedOn w:val="TitleCover"/>
    <w:next w:val="a9"/>
    <w:uiPriority w:val="99"/>
    <w:rsid w:val="00360CC7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TitleCover">
    <w:name w:val="Title Cover"/>
    <w:basedOn w:val="a1"/>
    <w:next w:val="SubtitleCover"/>
    <w:uiPriority w:val="99"/>
    <w:rsid w:val="00360CC7"/>
    <w:pPr>
      <w:keepNext/>
      <w:keepLines/>
      <w:spacing w:before="1800" w:line="240" w:lineRule="atLeast"/>
      <w:ind w:left="1080"/>
    </w:pPr>
    <w:rPr>
      <w:rFonts w:ascii="Arial" w:hAnsi="Arial"/>
      <w:b/>
      <w:spacing w:val="-48"/>
      <w:kern w:val="28"/>
      <w:sz w:val="72"/>
      <w:lang w:val="en-US" w:eastAsia="en-US"/>
    </w:rPr>
  </w:style>
  <w:style w:type="paragraph" w:customStyle="1" w:styleId="ReturnAddress">
    <w:name w:val="Return Address"/>
    <w:basedOn w:val="a1"/>
    <w:uiPriority w:val="99"/>
    <w:rsid w:val="00360CC7"/>
    <w:pPr>
      <w:keepLines/>
      <w:framePr w:w="2160" w:h="1200" w:wrap="notBeside" w:vAnchor="page" w:hAnchor="page" w:x="9241" w:y="673" w:anchorLock="1"/>
      <w:spacing w:line="220" w:lineRule="atLeast"/>
    </w:pPr>
    <w:rPr>
      <w:sz w:val="16"/>
      <w:lang w:val="en-US" w:eastAsia="en-US"/>
    </w:rPr>
  </w:style>
  <w:style w:type="paragraph" w:customStyle="1" w:styleId="CompanyName">
    <w:name w:val="Company Name"/>
    <w:basedOn w:val="a1"/>
    <w:uiPriority w:val="99"/>
    <w:rsid w:val="00360CC7"/>
    <w:pPr>
      <w:keepNext/>
      <w:keepLines/>
      <w:spacing w:line="220" w:lineRule="atLeast"/>
      <w:ind w:left="1080"/>
    </w:pPr>
    <w:rPr>
      <w:spacing w:val="-30"/>
      <w:kern w:val="28"/>
      <w:sz w:val="60"/>
      <w:lang w:val="en-US" w:eastAsia="en-US"/>
    </w:rPr>
  </w:style>
  <w:style w:type="paragraph" w:styleId="afff5">
    <w:name w:val="Normal Indent"/>
    <w:aliases w:val="Report writing"/>
    <w:basedOn w:val="a1"/>
    <w:uiPriority w:val="99"/>
    <w:rsid w:val="00360CC7"/>
    <w:pPr>
      <w:tabs>
        <w:tab w:val="left" w:pos="567"/>
      </w:tabs>
      <w:spacing w:before="60"/>
      <w:ind w:hanging="567"/>
      <w:jc w:val="both"/>
    </w:pPr>
    <w:rPr>
      <w:spacing w:val="-4"/>
      <w:sz w:val="22"/>
      <w:szCs w:val="24"/>
      <w:lang w:eastAsia="de-DE"/>
    </w:rPr>
  </w:style>
  <w:style w:type="paragraph" w:customStyle="1" w:styleId="E3">
    <w:name w:val="E3"/>
    <w:basedOn w:val="E2"/>
    <w:uiPriority w:val="99"/>
    <w:rsid w:val="00360CC7"/>
    <w:pPr>
      <w:ind w:left="1701"/>
    </w:pPr>
  </w:style>
  <w:style w:type="paragraph" w:customStyle="1" w:styleId="E2">
    <w:name w:val="E2"/>
    <w:basedOn w:val="a1"/>
    <w:uiPriority w:val="99"/>
    <w:rsid w:val="00360CC7"/>
    <w:pPr>
      <w:spacing w:before="60"/>
      <w:ind w:left="1134" w:hanging="567"/>
      <w:jc w:val="both"/>
    </w:pPr>
    <w:rPr>
      <w:spacing w:val="-4"/>
      <w:sz w:val="22"/>
      <w:szCs w:val="24"/>
      <w:lang w:eastAsia="de-DE"/>
    </w:rPr>
  </w:style>
  <w:style w:type="paragraph" w:customStyle="1" w:styleId="E1">
    <w:name w:val="E1"/>
    <w:basedOn w:val="a1"/>
    <w:uiPriority w:val="99"/>
    <w:rsid w:val="00360CC7"/>
    <w:pPr>
      <w:spacing w:before="60"/>
      <w:ind w:hanging="567"/>
      <w:jc w:val="both"/>
    </w:pPr>
    <w:rPr>
      <w:spacing w:val="-4"/>
      <w:sz w:val="22"/>
      <w:szCs w:val="24"/>
      <w:lang w:eastAsia="de-DE"/>
    </w:rPr>
  </w:style>
  <w:style w:type="paragraph" w:customStyle="1" w:styleId="U">
    <w:name w:val="U"/>
    <w:basedOn w:val="a1"/>
    <w:link w:val="UChar"/>
    <w:uiPriority w:val="99"/>
    <w:rsid w:val="00360CC7"/>
    <w:pPr>
      <w:spacing w:before="240"/>
      <w:jc w:val="both"/>
    </w:pPr>
    <w:rPr>
      <w:b/>
      <w:spacing w:val="-4"/>
      <w:sz w:val="22"/>
      <w:szCs w:val="24"/>
      <w:lang w:eastAsia="de-DE"/>
    </w:rPr>
  </w:style>
  <w:style w:type="paragraph" w:customStyle="1" w:styleId="U2">
    <w:name w:val="U2"/>
    <w:basedOn w:val="a1"/>
    <w:uiPriority w:val="99"/>
    <w:rsid w:val="00360CC7"/>
    <w:pPr>
      <w:spacing w:before="60"/>
      <w:jc w:val="both"/>
    </w:pPr>
    <w:rPr>
      <w:b/>
      <w:spacing w:val="-4"/>
      <w:sz w:val="26"/>
      <w:szCs w:val="24"/>
      <w:lang w:eastAsia="de-DE"/>
    </w:rPr>
  </w:style>
  <w:style w:type="paragraph" w:customStyle="1" w:styleId="Textkrper">
    <w:name w:val="Textkörper"/>
    <w:basedOn w:val="a1"/>
    <w:uiPriority w:val="99"/>
    <w:rsid w:val="00360CC7"/>
    <w:pPr>
      <w:spacing w:before="60" w:after="120" w:line="240" w:lineRule="exact"/>
      <w:jc w:val="both"/>
    </w:pPr>
    <w:rPr>
      <w:rFonts w:ascii="Dutch" w:hAnsi="Dutch"/>
      <w:spacing w:val="-4"/>
      <w:sz w:val="22"/>
      <w:szCs w:val="24"/>
      <w:lang w:val="de-DE" w:eastAsia="de-DE"/>
    </w:rPr>
  </w:style>
  <w:style w:type="paragraph" w:customStyle="1" w:styleId="US">
    <w:name w:val="US"/>
    <w:basedOn w:val="a1"/>
    <w:uiPriority w:val="99"/>
    <w:rsid w:val="00360CC7"/>
    <w:pPr>
      <w:spacing w:before="60" w:line="240" w:lineRule="exact"/>
      <w:jc w:val="both"/>
    </w:pPr>
    <w:rPr>
      <w:rFonts w:ascii="Dutch" w:hAnsi="Dutch"/>
      <w:b/>
      <w:spacing w:val="-4"/>
      <w:sz w:val="28"/>
      <w:szCs w:val="24"/>
      <w:lang w:val="de-DE" w:eastAsia="de-DE"/>
    </w:rPr>
  </w:style>
  <w:style w:type="paragraph" w:customStyle="1" w:styleId="HU">
    <w:name w:val="HU"/>
    <w:basedOn w:val="a1"/>
    <w:uiPriority w:val="99"/>
    <w:rsid w:val="00360CC7"/>
    <w:pPr>
      <w:spacing w:before="60" w:line="240" w:lineRule="exact"/>
      <w:jc w:val="both"/>
    </w:pPr>
    <w:rPr>
      <w:rFonts w:ascii="Dutch" w:hAnsi="Dutch"/>
      <w:b/>
      <w:spacing w:val="-4"/>
      <w:sz w:val="32"/>
      <w:szCs w:val="24"/>
      <w:lang w:val="en-GB" w:eastAsia="de-DE"/>
    </w:rPr>
  </w:style>
  <w:style w:type="paragraph" w:customStyle="1" w:styleId="U1">
    <w:name w:val="U1"/>
    <w:basedOn w:val="1"/>
    <w:uiPriority w:val="99"/>
    <w:rsid w:val="00360CC7"/>
    <w:pPr>
      <w:widowControl/>
      <w:tabs>
        <w:tab w:val="clear" w:pos="7938"/>
      </w:tabs>
      <w:autoSpaceDE/>
      <w:autoSpaceDN/>
      <w:spacing w:before="360" w:after="40"/>
      <w:ind w:left="567" w:right="0" w:hanging="567"/>
      <w:jc w:val="left"/>
      <w:outlineLvl w:val="9"/>
    </w:pPr>
    <w:rPr>
      <w:rFonts w:ascii="Dutch" w:hAnsi="Dutch"/>
      <w:b/>
      <w:color w:val="000000"/>
      <w:sz w:val="28"/>
      <w:szCs w:val="24"/>
      <w:lang w:val="de-DE" w:eastAsia="en-US"/>
    </w:rPr>
  </w:style>
  <w:style w:type="paragraph" w:styleId="17">
    <w:name w:val="index 1"/>
    <w:basedOn w:val="a1"/>
    <w:next w:val="a1"/>
    <w:uiPriority w:val="99"/>
    <w:semiHidden/>
    <w:rsid w:val="00360CC7"/>
    <w:pPr>
      <w:spacing w:before="60"/>
    </w:pPr>
    <w:rPr>
      <w:spacing w:val="-4"/>
      <w:sz w:val="20"/>
      <w:szCs w:val="24"/>
      <w:lang w:val="de-DE" w:eastAsia="de-DE"/>
    </w:rPr>
  </w:style>
  <w:style w:type="character" w:customStyle="1" w:styleId="UChar">
    <w:name w:val="U Char"/>
    <w:basedOn w:val="a2"/>
    <w:link w:val="U"/>
    <w:uiPriority w:val="99"/>
    <w:locked/>
    <w:rsid w:val="00360CC7"/>
    <w:rPr>
      <w:rFonts w:cs="Times New Roman"/>
      <w:b/>
      <w:spacing w:val="-4"/>
      <w:sz w:val="24"/>
      <w:szCs w:val="24"/>
      <w:lang w:val="ru-RU" w:eastAsia="de-DE" w:bidi="ar-SA"/>
    </w:rPr>
  </w:style>
  <w:style w:type="paragraph" w:customStyle="1" w:styleId="numbered">
    <w:name w:val="numbered"/>
    <w:basedOn w:val="a1"/>
    <w:uiPriority w:val="99"/>
    <w:rsid w:val="00360CC7"/>
    <w:pPr>
      <w:numPr>
        <w:numId w:val="10"/>
      </w:numPr>
      <w:spacing w:before="60"/>
      <w:jc w:val="both"/>
    </w:pPr>
    <w:rPr>
      <w:spacing w:val="-4"/>
      <w:sz w:val="22"/>
      <w:szCs w:val="24"/>
      <w:lang w:eastAsia="de-DE"/>
    </w:rPr>
  </w:style>
  <w:style w:type="paragraph" w:customStyle="1" w:styleId="StyleCaptionHanging034">
    <w:name w:val="Style Caption + Hanging:  0.34&quot;"/>
    <w:basedOn w:val="aff"/>
    <w:uiPriority w:val="99"/>
    <w:rsid w:val="00360CC7"/>
    <w:pPr>
      <w:keepNext/>
      <w:spacing w:before="120" w:after="0"/>
      <w:ind w:hanging="491"/>
      <w:jc w:val="center"/>
    </w:pPr>
    <w:rPr>
      <w:rFonts w:ascii="Arial Bold" w:hAnsi="Arial Bold"/>
      <w:spacing w:val="-4"/>
      <w:sz w:val="22"/>
      <w:szCs w:val="22"/>
      <w:lang w:val="en-US" w:eastAsia="de-DE"/>
    </w:rPr>
  </w:style>
  <w:style w:type="paragraph" w:customStyle="1" w:styleId="StyleLinespacingsingle">
    <w:name w:val="Style Line spacing:  single"/>
    <w:basedOn w:val="a1"/>
    <w:uiPriority w:val="99"/>
    <w:rsid w:val="00360CC7"/>
    <w:pPr>
      <w:spacing w:before="60"/>
      <w:jc w:val="both"/>
    </w:pPr>
    <w:rPr>
      <w:spacing w:val="-4"/>
      <w:sz w:val="22"/>
      <w:szCs w:val="24"/>
      <w:lang w:eastAsia="de-DE"/>
    </w:rPr>
  </w:style>
  <w:style w:type="paragraph" w:customStyle="1" w:styleId="Source">
    <w:name w:val="Source"/>
    <w:basedOn w:val="a1"/>
    <w:uiPriority w:val="99"/>
    <w:rsid w:val="00360CC7"/>
    <w:pPr>
      <w:jc w:val="both"/>
    </w:pPr>
    <w:rPr>
      <w:i/>
      <w:spacing w:val="-4"/>
      <w:sz w:val="16"/>
      <w:szCs w:val="16"/>
      <w:lang w:val="en-GB" w:eastAsia="de-DE"/>
    </w:rPr>
  </w:style>
  <w:style w:type="paragraph" w:customStyle="1" w:styleId="StyleCaptionHanging02">
    <w:name w:val="Style Caption + Hanging:  0.2&quot;"/>
    <w:basedOn w:val="aff"/>
    <w:uiPriority w:val="99"/>
    <w:rsid w:val="00360CC7"/>
    <w:pPr>
      <w:keepNext/>
      <w:spacing w:before="180" w:after="0"/>
      <w:ind w:left="850" w:hanging="288"/>
      <w:jc w:val="center"/>
    </w:pPr>
    <w:rPr>
      <w:rFonts w:ascii="Arial Bold" w:hAnsi="Arial Bold"/>
      <w:spacing w:val="-4"/>
      <w:sz w:val="22"/>
      <w:szCs w:val="22"/>
      <w:lang w:val="en-US" w:eastAsia="de-DE"/>
    </w:rPr>
  </w:style>
  <w:style w:type="paragraph" w:customStyle="1" w:styleId="StyleCaptionHanging021">
    <w:name w:val="Style Caption + Hanging:  0.2&quot;1"/>
    <w:basedOn w:val="aff"/>
    <w:uiPriority w:val="99"/>
    <w:rsid w:val="00360CC7"/>
    <w:pPr>
      <w:keepNext/>
      <w:spacing w:before="60" w:after="0"/>
      <w:ind w:hanging="289"/>
      <w:jc w:val="center"/>
    </w:pPr>
    <w:rPr>
      <w:rFonts w:ascii="Arial Bold" w:hAnsi="Arial Bold"/>
      <w:spacing w:val="-4"/>
      <w:sz w:val="22"/>
      <w:szCs w:val="22"/>
      <w:lang w:val="en-US" w:eastAsia="de-DE"/>
    </w:rPr>
  </w:style>
  <w:style w:type="character" w:customStyle="1" w:styleId="StyleBlack">
    <w:name w:val="Style Black"/>
    <w:basedOn w:val="a2"/>
    <w:uiPriority w:val="99"/>
    <w:rsid w:val="00360CC7"/>
    <w:rPr>
      <w:rFonts w:cs="Times New Roman"/>
      <w:color w:val="000000"/>
      <w:sz w:val="22"/>
    </w:rPr>
  </w:style>
  <w:style w:type="paragraph" w:customStyle="1" w:styleId="ListingCharCharChar">
    <w:name w:val="Listing Char Char Char"/>
    <w:basedOn w:val="a1"/>
    <w:uiPriority w:val="99"/>
    <w:rsid w:val="00360CC7"/>
    <w:pPr>
      <w:widowControl w:val="0"/>
      <w:numPr>
        <w:ilvl w:val="1"/>
        <w:numId w:val="13"/>
      </w:numPr>
      <w:spacing w:before="60"/>
      <w:jc w:val="both"/>
    </w:pPr>
    <w:rPr>
      <w:color w:val="000000"/>
      <w:sz w:val="22"/>
      <w:szCs w:val="22"/>
      <w:lang w:val="en-US" w:eastAsia="en-US"/>
    </w:rPr>
  </w:style>
  <w:style w:type="paragraph" w:customStyle="1" w:styleId="StyleCGTimesWNBoldJustifiedRight035Linespacing">
    <w:name w:val="Style CG Times (WN) Bold Justified Right:  0.35&quot; Line spacing: ..."/>
    <w:basedOn w:val="a1"/>
    <w:uiPriority w:val="99"/>
    <w:rsid w:val="00360CC7"/>
    <w:pPr>
      <w:spacing w:before="120" w:line="360" w:lineRule="auto"/>
      <w:ind w:right="504"/>
      <w:jc w:val="both"/>
    </w:pPr>
    <w:rPr>
      <w:rFonts w:ascii="CG Times (WN)" w:hAnsi="CG Times (WN)"/>
      <w:b/>
      <w:bCs/>
      <w:sz w:val="22"/>
      <w:lang w:val="en-US" w:eastAsia="en-US"/>
    </w:rPr>
  </w:style>
  <w:style w:type="paragraph" w:customStyle="1" w:styleId="StyleCaptionTimesNewRoman">
    <w:name w:val="Style Caption + Times New Roman"/>
    <w:basedOn w:val="aff"/>
    <w:uiPriority w:val="99"/>
    <w:rsid w:val="00360CC7"/>
    <w:pPr>
      <w:keepNext/>
      <w:spacing w:before="60" w:after="0"/>
      <w:jc w:val="center"/>
    </w:pPr>
    <w:rPr>
      <w:spacing w:val="-4"/>
      <w:sz w:val="22"/>
      <w:szCs w:val="22"/>
      <w:lang w:val="en-US" w:eastAsia="de-DE"/>
    </w:rPr>
  </w:style>
  <w:style w:type="paragraph" w:customStyle="1" w:styleId="StyleHeading1Heading1CharJustified">
    <w:name w:val="Style Heading 1Heading 1 Char + Justified"/>
    <w:basedOn w:val="1"/>
    <w:uiPriority w:val="99"/>
    <w:rsid w:val="00360CC7"/>
    <w:pPr>
      <w:widowControl/>
      <w:numPr>
        <w:numId w:val="14"/>
      </w:numPr>
      <w:tabs>
        <w:tab w:val="clear" w:pos="7938"/>
      </w:tabs>
      <w:autoSpaceDE/>
      <w:autoSpaceDN/>
      <w:spacing w:before="360" w:after="40"/>
      <w:ind w:right="0"/>
    </w:pPr>
    <w:rPr>
      <w:rFonts w:ascii="Arial Black" w:hAnsi="Arial Black"/>
      <w:b/>
      <w:bCs/>
      <w:sz w:val="28"/>
      <w:szCs w:val="20"/>
      <w:lang w:val="en-US" w:eastAsia="en-US"/>
    </w:rPr>
  </w:style>
  <w:style w:type="paragraph" w:customStyle="1" w:styleId="nomal">
    <w:name w:val="nomal"/>
    <w:basedOn w:val="1"/>
    <w:uiPriority w:val="99"/>
    <w:rsid w:val="00360CC7"/>
    <w:pPr>
      <w:widowControl/>
      <w:tabs>
        <w:tab w:val="clear" w:pos="7938"/>
        <w:tab w:val="num" w:pos="999"/>
      </w:tabs>
      <w:autoSpaceDE/>
      <w:autoSpaceDN/>
      <w:spacing w:before="360" w:after="40"/>
      <w:ind w:left="999" w:right="0" w:hanging="432"/>
      <w:jc w:val="left"/>
    </w:pPr>
    <w:rPr>
      <w:rFonts w:ascii="Arial Black" w:hAnsi="Arial Black"/>
      <w:b/>
      <w:sz w:val="28"/>
      <w:szCs w:val="24"/>
      <w:lang w:val="en-US" w:eastAsia="en-US"/>
    </w:rPr>
  </w:style>
  <w:style w:type="character" w:customStyle="1" w:styleId="Geneva9Char1">
    <w:name w:val="Geneva 9 Char1"/>
    <w:aliases w:val="Font: Geneva 9 Char1,Boston 10 Char1,f Char1,single space Char1,footn Char1,footn Char Char Char Char Char Char,Geneva 9 Char Char,Font: Geneva 9 Char Char,Boston 10 Char Char,f Char Char,single space Char Char,footn Char Char Char1"/>
    <w:basedOn w:val="a2"/>
    <w:uiPriority w:val="99"/>
    <w:rsid w:val="00360CC7"/>
    <w:rPr>
      <w:rFonts w:cs="Times New Roman"/>
      <w:spacing w:val="-4"/>
      <w:sz w:val="16"/>
      <w:szCs w:val="16"/>
      <w:lang w:val="ru-RU" w:eastAsia="de-DE" w:bidi="ar-SA"/>
    </w:rPr>
  </w:style>
  <w:style w:type="paragraph" w:customStyle="1" w:styleId="StyleHeading3Left">
    <w:name w:val="Style Heading 3 + Left"/>
    <w:basedOn w:val="3"/>
    <w:uiPriority w:val="99"/>
    <w:rsid w:val="00360CC7"/>
    <w:pPr>
      <w:keepNext w:val="0"/>
      <w:numPr>
        <w:ilvl w:val="2"/>
      </w:numPr>
      <w:spacing w:before="240" w:after="40"/>
      <w:ind w:left="1418" w:hanging="1418"/>
      <w:jc w:val="left"/>
    </w:pPr>
    <w:rPr>
      <w:rFonts w:ascii="Arial" w:hAnsi="Arial" w:cs="Arial"/>
      <w:b w:val="0"/>
      <w:spacing w:val="-4"/>
      <w:sz w:val="22"/>
      <w:szCs w:val="20"/>
      <w:lang w:eastAsia="de-DE"/>
    </w:rPr>
  </w:style>
  <w:style w:type="character" w:styleId="afff6">
    <w:name w:val="annotation reference"/>
    <w:basedOn w:val="a2"/>
    <w:uiPriority w:val="99"/>
    <w:semiHidden/>
    <w:rsid w:val="00360CC7"/>
    <w:rPr>
      <w:rFonts w:cs="Times New Roman"/>
      <w:sz w:val="16"/>
      <w:szCs w:val="16"/>
    </w:rPr>
  </w:style>
  <w:style w:type="paragraph" w:styleId="afff7">
    <w:name w:val="annotation subject"/>
    <w:basedOn w:val="afff0"/>
    <w:next w:val="afff0"/>
    <w:link w:val="afff8"/>
    <w:uiPriority w:val="99"/>
    <w:semiHidden/>
    <w:rsid w:val="00360CC7"/>
    <w:pPr>
      <w:spacing w:before="60"/>
      <w:jc w:val="both"/>
    </w:pPr>
    <w:rPr>
      <w:b/>
      <w:bCs/>
      <w:spacing w:val="-4"/>
      <w:lang w:eastAsia="de-DE"/>
    </w:rPr>
  </w:style>
  <w:style w:type="character" w:customStyle="1" w:styleId="afff8">
    <w:name w:val="Тема примечания Знак"/>
    <w:basedOn w:val="afff1"/>
    <w:link w:val="afff7"/>
    <w:uiPriority w:val="99"/>
    <w:semiHidden/>
    <w:rsid w:val="006C750E"/>
    <w:rPr>
      <w:b/>
      <w:bCs/>
    </w:rPr>
  </w:style>
  <w:style w:type="paragraph" w:customStyle="1" w:styleId="StyleCaptionLeft1cmFirstline0cm">
    <w:name w:val="Style Caption + Left:  1 cm First line:  0 cm"/>
    <w:basedOn w:val="aff"/>
    <w:uiPriority w:val="99"/>
    <w:rsid w:val="00360CC7"/>
    <w:pPr>
      <w:keepNext/>
      <w:spacing w:before="60" w:after="0"/>
      <w:ind w:left="567"/>
      <w:jc w:val="center"/>
    </w:pPr>
    <w:rPr>
      <w:rFonts w:ascii="Arial Bold" w:hAnsi="Arial Bold"/>
      <w:spacing w:val="-4"/>
      <w:sz w:val="22"/>
      <w:lang w:val="en-US" w:eastAsia="de-DE"/>
    </w:rPr>
  </w:style>
  <w:style w:type="paragraph" w:customStyle="1" w:styleId="StyleCaptionJustified">
    <w:name w:val="Style Caption + Justified"/>
    <w:basedOn w:val="aff"/>
    <w:uiPriority w:val="99"/>
    <w:rsid w:val="00360CC7"/>
    <w:pPr>
      <w:keepNext/>
      <w:spacing w:before="60" w:after="0"/>
      <w:ind w:left="567" w:firstLine="272"/>
    </w:pPr>
    <w:rPr>
      <w:rFonts w:ascii="Arial Bold" w:hAnsi="Arial Bold"/>
      <w:spacing w:val="-4"/>
      <w:sz w:val="22"/>
      <w:lang w:val="en-US" w:eastAsia="de-DE"/>
    </w:rPr>
  </w:style>
  <w:style w:type="paragraph" w:customStyle="1" w:styleId="Normal2">
    <w:name w:val="Normal.2"/>
    <w:basedOn w:val="a1"/>
    <w:uiPriority w:val="99"/>
    <w:rsid w:val="00360CC7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color w:val="000000"/>
      <w:lang w:val="en-US" w:eastAsia="de-DE"/>
    </w:rPr>
  </w:style>
  <w:style w:type="character" w:customStyle="1" w:styleId="tw4winMark">
    <w:name w:val="tw4winMark"/>
    <w:uiPriority w:val="99"/>
    <w:rsid w:val="00360CC7"/>
    <w:rPr>
      <w:rFonts w:ascii="Courier New" w:hAnsi="Courier New"/>
      <w:vanish/>
      <w:color w:val="800080"/>
      <w:vertAlign w:val="subscript"/>
    </w:rPr>
  </w:style>
  <w:style w:type="paragraph" w:customStyle="1" w:styleId="NormalLeft1cm">
    <w:name w:val="Normal + Left:  1 cm"/>
    <w:basedOn w:val="a1"/>
    <w:uiPriority w:val="99"/>
    <w:rsid w:val="00360CC7"/>
    <w:pPr>
      <w:tabs>
        <w:tab w:val="left" w:pos="6521"/>
      </w:tabs>
      <w:spacing w:before="60"/>
      <w:ind w:left="567"/>
      <w:jc w:val="both"/>
      <w:outlineLvl w:val="0"/>
    </w:pPr>
    <w:rPr>
      <w:spacing w:val="-4"/>
      <w:sz w:val="22"/>
      <w:szCs w:val="24"/>
      <w:lang w:val="en-US" w:eastAsia="de-DE"/>
    </w:rPr>
  </w:style>
  <w:style w:type="character" w:customStyle="1" w:styleId="WW8Num1z0">
    <w:name w:val="WW8Num1z0"/>
    <w:uiPriority w:val="99"/>
    <w:rsid w:val="00360CC7"/>
    <w:rPr>
      <w:rFonts w:ascii="Symbol" w:hAnsi="Symbol"/>
    </w:rPr>
  </w:style>
  <w:style w:type="character" w:customStyle="1" w:styleId="WW8Num1z1">
    <w:name w:val="WW8Num1z1"/>
    <w:uiPriority w:val="99"/>
    <w:rsid w:val="00360CC7"/>
    <w:rPr>
      <w:rFonts w:ascii="Courier New" w:hAnsi="Courier New"/>
    </w:rPr>
  </w:style>
  <w:style w:type="character" w:customStyle="1" w:styleId="WW8Num1z2">
    <w:name w:val="WW8Num1z2"/>
    <w:uiPriority w:val="99"/>
    <w:rsid w:val="00360CC7"/>
    <w:rPr>
      <w:rFonts w:ascii="Wingdings" w:hAnsi="Wingdings"/>
    </w:rPr>
  </w:style>
  <w:style w:type="character" w:customStyle="1" w:styleId="WW8Num2z0">
    <w:name w:val="WW8Num2z0"/>
    <w:uiPriority w:val="99"/>
    <w:rsid w:val="00360CC7"/>
    <w:rPr>
      <w:rFonts w:ascii="Times New Roman" w:eastAsia="Times New Roman" w:hAnsi="Times New Roman"/>
      <w:b/>
    </w:rPr>
  </w:style>
  <w:style w:type="character" w:customStyle="1" w:styleId="WW8Num2z1">
    <w:name w:val="WW8Num2z1"/>
    <w:uiPriority w:val="99"/>
    <w:rsid w:val="00360CC7"/>
    <w:rPr>
      <w:rFonts w:ascii="Courier New" w:hAnsi="Courier New"/>
    </w:rPr>
  </w:style>
  <w:style w:type="character" w:customStyle="1" w:styleId="WW8Num2z2">
    <w:name w:val="WW8Num2z2"/>
    <w:uiPriority w:val="99"/>
    <w:rsid w:val="00360CC7"/>
    <w:rPr>
      <w:rFonts w:ascii="Wingdings" w:hAnsi="Wingdings"/>
    </w:rPr>
  </w:style>
  <w:style w:type="character" w:customStyle="1" w:styleId="WW8Num2z3">
    <w:name w:val="WW8Num2z3"/>
    <w:uiPriority w:val="99"/>
    <w:rsid w:val="00360CC7"/>
    <w:rPr>
      <w:rFonts w:ascii="Symbol" w:hAnsi="Symbol"/>
    </w:rPr>
  </w:style>
  <w:style w:type="character" w:customStyle="1" w:styleId="WW8Num3z0">
    <w:name w:val="WW8Num3z0"/>
    <w:uiPriority w:val="99"/>
    <w:rsid w:val="00360CC7"/>
    <w:rPr>
      <w:rFonts w:ascii="Symbol" w:hAnsi="Symbol"/>
    </w:rPr>
  </w:style>
  <w:style w:type="character" w:customStyle="1" w:styleId="WW8Num3z1">
    <w:name w:val="WW8Num3z1"/>
    <w:uiPriority w:val="99"/>
    <w:rsid w:val="00360CC7"/>
    <w:rPr>
      <w:rFonts w:ascii="Courier New" w:hAnsi="Courier New"/>
    </w:rPr>
  </w:style>
  <w:style w:type="character" w:customStyle="1" w:styleId="WW8Num3z2">
    <w:name w:val="WW8Num3z2"/>
    <w:uiPriority w:val="99"/>
    <w:rsid w:val="00360CC7"/>
    <w:rPr>
      <w:rFonts w:ascii="Wingdings" w:hAnsi="Wingdings"/>
    </w:rPr>
  </w:style>
  <w:style w:type="character" w:customStyle="1" w:styleId="WW8Num4z0">
    <w:name w:val="WW8Num4z0"/>
    <w:uiPriority w:val="99"/>
    <w:rsid w:val="00360CC7"/>
    <w:rPr>
      <w:rFonts w:ascii="Symbol" w:hAnsi="Symbol"/>
    </w:rPr>
  </w:style>
  <w:style w:type="character" w:customStyle="1" w:styleId="WW8Num4z1">
    <w:name w:val="WW8Num4z1"/>
    <w:uiPriority w:val="99"/>
    <w:rsid w:val="00360CC7"/>
    <w:rPr>
      <w:rFonts w:ascii="Courier New" w:hAnsi="Courier New"/>
    </w:rPr>
  </w:style>
  <w:style w:type="character" w:customStyle="1" w:styleId="WW8Num4z2">
    <w:name w:val="WW8Num4z2"/>
    <w:uiPriority w:val="99"/>
    <w:rsid w:val="00360CC7"/>
    <w:rPr>
      <w:rFonts w:ascii="Wingdings" w:hAnsi="Wingdings"/>
    </w:rPr>
  </w:style>
  <w:style w:type="character" w:customStyle="1" w:styleId="WW8Num5z0">
    <w:name w:val="WW8Num5z0"/>
    <w:uiPriority w:val="99"/>
    <w:rsid w:val="00360CC7"/>
    <w:rPr>
      <w:color w:val="auto"/>
    </w:rPr>
  </w:style>
  <w:style w:type="character" w:customStyle="1" w:styleId="WW8Num5z3">
    <w:name w:val="WW8Num5z3"/>
    <w:uiPriority w:val="99"/>
    <w:rsid w:val="00360CC7"/>
    <w:rPr>
      <w:rFonts w:ascii="Symbol" w:hAnsi="Symbol"/>
      <w:color w:val="auto"/>
    </w:rPr>
  </w:style>
  <w:style w:type="character" w:customStyle="1" w:styleId="WW8Num5z4">
    <w:name w:val="WW8Num5z4"/>
    <w:uiPriority w:val="99"/>
    <w:rsid w:val="00360CC7"/>
    <w:rPr>
      <w:rFonts w:ascii="Times New Roman" w:hAnsi="Times New Roman"/>
    </w:rPr>
  </w:style>
  <w:style w:type="character" w:customStyle="1" w:styleId="WW8Num6z1">
    <w:name w:val="WW8Num6z1"/>
    <w:uiPriority w:val="99"/>
    <w:rsid w:val="00360CC7"/>
    <w:rPr>
      <w:rFonts w:ascii="Symbol" w:hAnsi="Symbol"/>
    </w:rPr>
  </w:style>
  <w:style w:type="character" w:customStyle="1" w:styleId="WW8Num7z0">
    <w:name w:val="WW8Num7z0"/>
    <w:uiPriority w:val="99"/>
    <w:rsid w:val="00360CC7"/>
    <w:rPr>
      <w:rFonts w:ascii="Times New Roman" w:eastAsia="Times New Roman" w:hAnsi="Times New Roman"/>
      <w:b/>
    </w:rPr>
  </w:style>
  <w:style w:type="character" w:customStyle="1" w:styleId="WW8Num7z1">
    <w:name w:val="WW8Num7z1"/>
    <w:uiPriority w:val="99"/>
    <w:rsid w:val="00360CC7"/>
    <w:rPr>
      <w:rFonts w:ascii="Courier New" w:hAnsi="Courier New"/>
    </w:rPr>
  </w:style>
  <w:style w:type="character" w:customStyle="1" w:styleId="WW8Num7z2">
    <w:name w:val="WW8Num7z2"/>
    <w:uiPriority w:val="99"/>
    <w:rsid w:val="00360CC7"/>
    <w:rPr>
      <w:rFonts w:ascii="Wingdings" w:hAnsi="Wingdings"/>
    </w:rPr>
  </w:style>
  <w:style w:type="character" w:customStyle="1" w:styleId="WW8Num7z3">
    <w:name w:val="WW8Num7z3"/>
    <w:uiPriority w:val="99"/>
    <w:rsid w:val="00360CC7"/>
    <w:rPr>
      <w:rFonts w:ascii="Symbol" w:hAnsi="Symbol"/>
    </w:rPr>
  </w:style>
  <w:style w:type="character" w:customStyle="1" w:styleId="WW8Num9z0">
    <w:name w:val="WW8Num9z0"/>
    <w:uiPriority w:val="99"/>
    <w:rsid w:val="00360CC7"/>
    <w:rPr>
      <w:rFonts w:ascii="Symbol" w:hAnsi="Symbol"/>
    </w:rPr>
  </w:style>
  <w:style w:type="character" w:customStyle="1" w:styleId="WW8Num9z1">
    <w:name w:val="WW8Num9z1"/>
    <w:uiPriority w:val="99"/>
    <w:rsid w:val="00360CC7"/>
    <w:rPr>
      <w:rFonts w:ascii="Courier New" w:hAnsi="Courier New"/>
    </w:rPr>
  </w:style>
  <w:style w:type="character" w:customStyle="1" w:styleId="WW8Num9z2">
    <w:name w:val="WW8Num9z2"/>
    <w:uiPriority w:val="99"/>
    <w:rsid w:val="00360CC7"/>
    <w:rPr>
      <w:rFonts w:ascii="Wingdings" w:hAnsi="Wingdings"/>
    </w:rPr>
  </w:style>
  <w:style w:type="character" w:customStyle="1" w:styleId="WW8Num10z0">
    <w:name w:val="WW8Num10z0"/>
    <w:uiPriority w:val="99"/>
    <w:rsid w:val="00360CC7"/>
    <w:rPr>
      <w:rFonts w:ascii="Times New Roman" w:eastAsia="Times New Roman" w:hAnsi="Times New Roman"/>
      <w:b/>
    </w:rPr>
  </w:style>
  <w:style w:type="character" w:customStyle="1" w:styleId="WW8Num10z1">
    <w:name w:val="WW8Num10z1"/>
    <w:uiPriority w:val="99"/>
    <w:rsid w:val="00360CC7"/>
    <w:rPr>
      <w:rFonts w:ascii="Courier New" w:hAnsi="Courier New"/>
    </w:rPr>
  </w:style>
  <w:style w:type="character" w:customStyle="1" w:styleId="WW8Num10z2">
    <w:name w:val="WW8Num10z2"/>
    <w:uiPriority w:val="99"/>
    <w:rsid w:val="00360CC7"/>
    <w:rPr>
      <w:rFonts w:ascii="Wingdings" w:hAnsi="Wingdings"/>
    </w:rPr>
  </w:style>
  <w:style w:type="character" w:customStyle="1" w:styleId="WW8Num10z3">
    <w:name w:val="WW8Num10z3"/>
    <w:uiPriority w:val="99"/>
    <w:rsid w:val="00360CC7"/>
    <w:rPr>
      <w:rFonts w:ascii="Symbol" w:hAnsi="Symbol"/>
    </w:rPr>
  </w:style>
  <w:style w:type="character" w:customStyle="1" w:styleId="WW8Num11z0">
    <w:name w:val="WW8Num11z0"/>
    <w:uiPriority w:val="99"/>
    <w:rsid w:val="00360CC7"/>
    <w:rPr>
      <w:rFonts w:ascii="Symbol" w:hAnsi="Symbol"/>
    </w:rPr>
  </w:style>
  <w:style w:type="character" w:customStyle="1" w:styleId="WW8Num11z1">
    <w:name w:val="WW8Num11z1"/>
    <w:uiPriority w:val="99"/>
    <w:rsid w:val="00360CC7"/>
    <w:rPr>
      <w:rFonts w:ascii="Courier New" w:hAnsi="Courier New"/>
    </w:rPr>
  </w:style>
  <w:style w:type="character" w:customStyle="1" w:styleId="WW8Num11z2">
    <w:name w:val="WW8Num11z2"/>
    <w:uiPriority w:val="99"/>
    <w:rsid w:val="00360CC7"/>
    <w:rPr>
      <w:rFonts w:ascii="Wingdings" w:hAnsi="Wingdings"/>
    </w:rPr>
  </w:style>
  <w:style w:type="character" w:customStyle="1" w:styleId="WW8Num12z0">
    <w:name w:val="WW8Num12z0"/>
    <w:uiPriority w:val="99"/>
    <w:rsid w:val="00360CC7"/>
    <w:rPr>
      <w:rFonts w:ascii="Symbol" w:hAnsi="Symbol"/>
    </w:rPr>
  </w:style>
  <w:style w:type="character" w:customStyle="1" w:styleId="WW8Num12z1">
    <w:name w:val="WW8Num12z1"/>
    <w:uiPriority w:val="99"/>
    <w:rsid w:val="00360CC7"/>
    <w:rPr>
      <w:rFonts w:ascii="Courier New" w:hAnsi="Courier New"/>
    </w:rPr>
  </w:style>
  <w:style w:type="character" w:customStyle="1" w:styleId="WW8Num12z2">
    <w:name w:val="WW8Num12z2"/>
    <w:uiPriority w:val="99"/>
    <w:rsid w:val="00360CC7"/>
    <w:rPr>
      <w:rFonts w:ascii="Wingdings" w:hAnsi="Wingdings"/>
    </w:rPr>
  </w:style>
  <w:style w:type="character" w:customStyle="1" w:styleId="WW8Num13z0">
    <w:name w:val="WW8Num13z0"/>
    <w:uiPriority w:val="99"/>
    <w:rsid w:val="00360CC7"/>
    <w:rPr>
      <w:rFonts w:ascii="Symbol" w:hAnsi="Symbol"/>
    </w:rPr>
  </w:style>
  <w:style w:type="character" w:customStyle="1" w:styleId="WW8Num13z1">
    <w:name w:val="WW8Num13z1"/>
    <w:uiPriority w:val="99"/>
    <w:rsid w:val="00360CC7"/>
    <w:rPr>
      <w:rFonts w:ascii="Courier New" w:hAnsi="Courier New"/>
    </w:rPr>
  </w:style>
  <w:style w:type="character" w:customStyle="1" w:styleId="WW8Num13z2">
    <w:name w:val="WW8Num13z2"/>
    <w:uiPriority w:val="99"/>
    <w:rsid w:val="00360CC7"/>
    <w:rPr>
      <w:rFonts w:ascii="Wingdings" w:hAnsi="Wingdings"/>
    </w:rPr>
  </w:style>
  <w:style w:type="character" w:customStyle="1" w:styleId="WW8Num14z0">
    <w:name w:val="WW8Num14z0"/>
    <w:uiPriority w:val="99"/>
    <w:rsid w:val="00360CC7"/>
    <w:rPr>
      <w:rFonts w:ascii="Symbol" w:hAnsi="Symbol"/>
    </w:rPr>
  </w:style>
  <w:style w:type="character" w:customStyle="1" w:styleId="WW8Num14z1">
    <w:name w:val="WW8Num14z1"/>
    <w:uiPriority w:val="99"/>
    <w:rsid w:val="00360CC7"/>
    <w:rPr>
      <w:rFonts w:ascii="Courier New" w:hAnsi="Courier New"/>
    </w:rPr>
  </w:style>
  <w:style w:type="character" w:customStyle="1" w:styleId="WW8Num14z2">
    <w:name w:val="WW8Num14z2"/>
    <w:uiPriority w:val="99"/>
    <w:rsid w:val="00360CC7"/>
    <w:rPr>
      <w:rFonts w:ascii="Wingdings" w:hAnsi="Wingdings"/>
    </w:rPr>
  </w:style>
  <w:style w:type="character" w:customStyle="1" w:styleId="WW8Num16z0">
    <w:name w:val="WW8Num16z0"/>
    <w:uiPriority w:val="99"/>
    <w:rsid w:val="00360CC7"/>
    <w:rPr>
      <w:rFonts w:ascii="Times New Roman" w:eastAsia="Times New Roman" w:hAnsi="Times New Roman"/>
      <w:b/>
    </w:rPr>
  </w:style>
  <w:style w:type="character" w:customStyle="1" w:styleId="WW8Num16z1">
    <w:name w:val="WW8Num16z1"/>
    <w:uiPriority w:val="99"/>
    <w:rsid w:val="00360CC7"/>
    <w:rPr>
      <w:rFonts w:ascii="Courier New" w:hAnsi="Courier New"/>
    </w:rPr>
  </w:style>
  <w:style w:type="character" w:customStyle="1" w:styleId="WW8Num16z2">
    <w:name w:val="WW8Num16z2"/>
    <w:uiPriority w:val="99"/>
    <w:rsid w:val="00360CC7"/>
    <w:rPr>
      <w:rFonts w:ascii="Wingdings" w:hAnsi="Wingdings"/>
    </w:rPr>
  </w:style>
  <w:style w:type="character" w:customStyle="1" w:styleId="WW8Num16z3">
    <w:name w:val="WW8Num16z3"/>
    <w:uiPriority w:val="99"/>
    <w:rsid w:val="00360CC7"/>
    <w:rPr>
      <w:rFonts w:ascii="Symbol" w:hAnsi="Symbol"/>
    </w:rPr>
  </w:style>
  <w:style w:type="character" w:customStyle="1" w:styleId="WW8Num17z0">
    <w:name w:val="WW8Num17z0"/>
    <w:uiPriority w:val="99"/>
    <w:rsid w:val="00360CC7"/>
    <w:rPr>
      <w:rFonts w:ascii="Symbol" w:hAnsi="Symbol"/>
    </w:rPr>
  </w:style>
  <w:style w:type="character" w:customStyle="1" w:styleId="WW8Num17z1">
    <w:name w:val="WW8Num17z1"/>
    <w:uiPriority w:val="99"/>
    <w:rsid w:val="00360CC7"/>
    <w:rPr>
      <w:rFonts w:ascii="Courier New" w:hAnsi="Courier New"/>
    </w:rPr>
  </w:style>
  <w:style w:type="character" w:customStyle="1" w:styleId="WW8Num17z2">
    <w:name w:val="WW8Num17z2"/>
    <w:uiPriority w:val="99"/>
    <w:rsid w:val="00360CC7"/>
    <w:rPr>
      <w:rFonts w:ascii="Wingdings" w:hAnsi="Wingdings"/>
    </w:rPr>
  </w:style>
  <w:style w:type="character" w:customStyle="1" w:styleId="WW8Num18z0">
    <w:name w:val="WW8Num18z0"/>
    <w:uiPriority w:val="99"/>
    <w:rsid w:val="00360CC7"/>
    <w:rPr>
      <w:rFonts w:ascii="Symbol" w:hAnsi="Symbol"/>
    </w:rPr>
  </w:style>
  <w:style w:type="character" w:customStyle="1" w:styleId="WW8Num18z1">
    <w:name w:val="WW8Num18z1"/>
    <w:uiPriority w:val="99"/>
    <w:rsid w:val="00360CC7"/>
    <w:rPr>
      <w:rFonts w:ascii="Courier New" w:hAnsi="Courier New"/>
    </w:rPr>
  </w:style>
  <w:style w:type="character" w:customStyle="1" w:styleId="WW8Num18z2">
    <w:name w:val="WW8Num18z2"/>
    <w:uiPriority w:val="99"/>
    <w:rsid w:val="00360CC7"/>
    <w:rPr>
      <w:rFonts w:ascii="Wingdings" w:hAnsi="Wingdings"/>
    </w:rPr>
  </w:style>
  <w:style w:type="character" w:customStyle="1" w:styleId="WW8Num19z0">
    <w:name w:val="WW8Num19z0"/>
    <w:uiPriority w:val="99"/>
    <w:rsid w:val="00360CC7"/>
    <w:rPr>
      <w:rFonts w:ascii="Times New Roman" w:eastAsia="Times New Roman" w:hAnsi="Times New Roman"/>
    </w:rPr>
  </w:style>
  <w:style w:type="character" w:customStyle="1" w:styleId="WW8Num19z2">
    <w:name w:val="WW8Num19z2"/>
    <w:uiPriority w:val="99"/>
    <w:rsid w:val="00360CC7"/>
    <w:rPr>
      <w:rFonts w:ascii="Wingdings" w:hAnsi="Wingdings"/>
    </w:rPr>
  </w:style>
  <w:style w:type="character" w:customStyle="1" w:styleId="WW8Num19z3">
    <w:name w:val="WW8Num19z3"/>
    <w:uiPriority w:val="99"/>
    <w:rsid w:val="00360CC7"/>
    <w:rPr>
      <w:rFonts w:ascii="Symbol" w:hAnsi="Symbol"/>
    </w:rPr>
  </w:style>
  <w:style w:type="character" w:customStyle="1" w:styleId="WW8Num19z4">
    <w:name w:val="WW8Num19z4"/>
    <w:uiPriority w:val="99"/>
    <w:rsid w:val="00360CC7"/>
    <w:rPr>
      <w:rFonts w:ascii="Courier New" w:hAnsi="Courier New"/>
    </w:rPr>
  </w:style>
  <w:style w:type="character" w:customStyle="1" w:styleId="WW8Num20z0">
    <w:name w:val="WW8Num20z0"/>
    <w:uiPriority w:val="99"/>
    <w:rsid w:val="00360CC7"/>
    <w:rPr>
      <w:rFonts w:ascii="Symbol" w:hAnsi="Symbol"/>
    </w:rPr>
  </w:style>
  <w:style w:type="character" w:customStyle="1" w:styleId="WW8Num20z1">
    <w:name w:val="WW8Num20z1"/>
    <w:uiPriority w:val="99"/>
    <w:rsid w:val="00360CC7"/>
    <w:rPr>
      <w:rFonts w:ascii="Courier New" w:hAnsi="Courier New"/>
    </w:rPr>
  </w:style>
  <w:style w:type="character" w:customStyle="1" w:styleId="WW8Num20z2">
    <w:name w:val="WW8Num20z2"/>
    <w:uiPriority w:val="99"/>
    <w:rsid w:val="00360CC7"/>
    <w:rPr>
      <w:rFonts w:ascii="Wingdings" w:hAnsi="Wingdings"/>
    </w:rPr>
  </w:style>
  <w:style w:type="character" w:customStyle="1" w:styleId="WW8Num21z0">
    <w:name w:val="WW8Num21z0"/>
    <w:uiPriority w:val="99"/>
    <w:rsid w:val="00360CC7"/>
    <w:rPr>
      <w:rFonts w:ascii="Wingdings" w:hAnsi="Wingdings"/>
    </w:rPr>
  </w:style>
  <w:style w:type="character" w:customStyle="1" w:styleId="WW8Num21z1">
    <w:name w:val="WW8Num21z1"/>
    <w:uiPriority w:val="99"/>
    <w:rsid w:val="00360CC7"/>
    <w:rPr>
      <w:rFonts w:ascii="Courier New" w:hAnsi="Courier New"/>
    </w:rPr>
  </w:style>
  <w:style w:type="character" w:customStyle="1" w:styleId="WW8Num21z3">
    <w:name w:val="WW8Num21z3"/>
    <w:uiPriority w:val="99"/>
    <w:rsid w:val="00360CC7"/>
    <w:rPr>
      <w:rFonts w:ascii="Symbol" w:hAnsi="Symbol"/>
    </w:rPr>
  </w:style>
  <w:style w:type="character" w:customStyle="1" w:styleId="WW8Num22z0">
    <w:name w:val="WW8Num22z0"/>
    <w:uiPriority w:val="99"/>
    <w:rsid w:val="00360CC7"/>
    <w:rPr>
      <w:rFonts w:ascii="Symbol" w:hAnsi="Symbol"/>
    </w:rPr>
  </w:style>
  <w:style w:type="character" w:customStyle="1" w:styleId="WW8Num22z1">
    <w:name w:val="WW8Num22z1"/>
    <w:uiPriority w:val="99"/>
    <w:rsid w:val="00360CC7"/>
    <w:rPr>
      <w:rFonts w:ascii="Courier New" w:hAnsi="Courier New"/>
    </w:rPr>
  </w:style>
  <w:style w:type="character" w:customStyle="1" w:styleId="WW8Num22z2">
    <w:name w:val="WW8Num22z2"/>
    <w:uiPriority w:val="99"/>
    <w:rsid w:val="00360CC7"/>
    <w:rPr>
      <w:rFonts w:ascii="Wingdings" w:hAnsi="Wingdings"/>
    </w:rPr>
  </w:style>
  <w:style w:type="character" w:customStyle="1" w:styleId="WW8Num23z0">
    <w:name w:val="WW8Num23z0"/>
    <w:uiPriority w:val="99"/>
    <w:rsid w:val="00360CC7"/>
    <w:rPr>
      <w:rFonts w:ascii="Symbol" w:hAnsi="Symbol"/>
    </w:rPr>
  </w:style>
  <w:style w:type="character" w:customStyle="1" w:styleId="WW8Num23z1">
    <w:name w:val="WW8Num23z1"/>
    <w:uiPriority w:val="99"/>
    <w:rsid w:val="00360CC7"/>
    <w:rPr>
      <w:rFonts w:ascii="Courier New" w:hAnsi="Courier New"/>
    </w:rPr>
  </w:style>
  <w:style w:type="character" w:customStyle="1" w:styleId="WW8Num23z2">
    <w:name w:val="WW8Num23z2"/>
    <w:uiPriority w:val="99"/>
    <w:rsid w:val="00360CC7"/>
    <w:rPr>
      <w:rFonts w:ascii="Wingdings" w:hAnsi="Wingdings"/>
    </w:rPr>
  </w:style>
  <w:style w:type="character" w:customStyle="1" w:styleId="WW8Num24z0">
    <w:name w:val="WW8Num24z0"/>
    <w:uiPriority w:val="99"/>
    <w:rsid w:val="00360CC7"/>
    <w:rPr>
      <w:rFonts w:ascii="Symbol" w:hAnsi="Symbol"/>
    </w:rPr>
  </w:style>
  <w:style w:type="character" w:customStyle="1" w:styleId="WW8Num24z1">
    <w:name w:val="WW8Num24z1"/>
    <w:uiPriority w:val="99"/>
    <w:rsid w:val="00360CC7"/>
    <w:rPr>
      <w:rFonts w:ascii="Courier New" w:hAnsi="Courier New"/>
    </w:rPr>
  </w:style>
  <w:style w:type="character" w:customStyle="1" w:styleId="WW8Num24z2">
    <w:name w:val="WW8Num24z2"/>
    <w:uiPriority w:val="99"/>
    <w:rsid w:val="00360CC7"/>
    <w:rPr>
      <w:rFonts w:ascii="Wingdings" w:hAnsi="Wingdings"/>
    </w:rPr>
  </w:style>
  <w:style w:type="character" w:customStyle="1" w:styleId="WW8Num25z0">
    <w:name w:val="WW8Num25z0"/>
    <w:uiPriority w:val="99"/>
    <w:rsid w:val="00360CC7"/>
    <w:rPr>
      <w:rFonts w:ascii="Times New Roman" w:eastAsia="Times New Roman" w:hAnsi="Times New Roman"/>
      <w:b/>
    </w:rPr>
  </w:style>
  <w:style w:type="character" w:customStyle="1" w:styleId="WW8Num25z1">
    <w:name w:val="WW8Num25z1"/>
    <w:uiPriority w:val="99"/>
    <w:rsid w:val="00360CC7"/>
    <w:rPr>
      <w:rFonts w:ascii="Courier New" w:hAnsi="Courier New"/>
    </w:rPr>
  </w:style>
  <w:style w:type="character" w:customStyle="1" w:styleId="WW8Num25z2">
    <w:name w:val="WW8Num25z2"/>
    <w:uiPriority w:val="99"/>
    <w:rsid w:val="00360CC7"/>
    <w:rPr>
      <w:rFonts w:ascii="Wingdings" w:hAnsi="Wingdings"/>
    </w:rPr>
  </w:style>
  <w:style w:type="character" w:customStyle="1" w:styleId="WW8Num25z3">
    <w:name w:val="WW8Num25z3"/>
    <w:uiPriority w:val="99"/>
    <w:rsid w:val="00360CC7"/>
    <w:rPr>
      <w:rFonts w:ascii="Symbol" w:hAnsi="Symbol"/>
    </w:rPr>
  </w:style>
  <w:style w:type="character" w:customStyle="1" w:styleId="WW8Num26z0">
    <w:name w:val="WW8Num26z0"/>
    <w:uiPriority w:val="99"/>
    <w:rsid w:val="00360CC7"/>
    <w:rPr>
      <w:rFonts w:ascii="Wingdings" w:hAnsi="Wingdings"/>
    </w:rPr>
  </w:style>
  <w:style w:type="character" w:customStyle="1" w:styleId="WW8Num26z1">
    <w:name w:val="WW8Num26z1"/>
    <w:uiPriority w:val="99"/>
    <w:rsid w:val="00360CC7"/>
    <w:rPr>
      <w:rFonts w:ascii="Courier New" w:hAnsi="Courier New"/>
    </w:rPr>
  </w:style>
  <w:style w:type="character" w:customStyle="1" w:styleId="WW8Num26z3">
    <w:name w:val="WW8Num26z3"/>
    <w:uiPriority w:val="99"/>
    <w:rsid w:val="00360CC7"/>
    <w:rPr>
      <w:rFonts w:ascii="Symbol" w:hAnsi="Symbol"/>
    </w:rPr>
  </w:style>
  <w:style w:type="character" w:customStyle="1" w:styleId="WW8Num27z0">
    <w:name w:val="WW8Num27z0"/>
    <w:uiPriority w:val="99"/>
    <w:rsid w:val="00360CC7"/>
    <w:rPr>
      <w:rFonts w:ascii="Times New Roman" w:eastAsia="Times New Roman" w:hAnsi="Times New Roman"/>
      <w:b/>
    </w:rPr>
  </w:style>
  <w:style w:type="character" w:customStyle="1" w:styleId="WW8Num27z1">
    <w:name w:val="WW8Num27z1"/>
    <w:uiPriority w:val="99"/>
    <w:rsid w:val="00360CC7"/>
    <w:rPr>
      <w:rFonts w:ascii="Courier New" w:hAnsi="Courier New"/>
    </w:rPr>
  </w:style>
  <w:style w:type="character" w:customStyle="1" w:styleId="WW8Num27z2">
    <w:name w:val="WW8Num27z2"/>
    <w:uiPriority w:val="99"/>
    <w:rsid w:val="00360CC7"/>
    <w:rPr>
      <w:rFonts w:ascii="Wingdings" w:hAnsi="Wingdings"/>
    </w:rPr>
  </w:style>
  <w:style w:type="character" w:customStyle="1" w:styleId="WW8Num27z3">
    <w:name w:val="WW8Num27z3"/>
    <w:uiPriority w:val="99"/>
    <w:rsid w:val="00360CC7"/>
    <w:rPr>
      <w:rFonts w:ascii="Symbol" w:hAnsi="Symbol"/>
    </w:rPr>
  </w:style>
  <w:style w:type="character" w:customStyle="1" w:styleId="WW8Num28z0">
    <w:name w:val="WW8Num28z0"/>
    <w:uiPriority w:val="99"/>
    <w:rsid w:val="00360CC7"/>
    <w:rPr>
      <w:rFonts w:ascii="Symbol" w:hAnsi="Symbol"/>
    </w:rPr>
  </w:style>
  <w:style w:type="character" w:customStyle="1" w:styleId="WW8Num28z1">
    <w:name w:val="WW8Num28z1"/>
    <w:uiPriority w:val="99"/>
    <w:rsid w:val="00360CC7"/>
    <w:rPr>
      <w:rFonts w:ascii="Courier New" w:hAnsi="Courier New"/>
    </w:rPr>
  </w:style>
  <w:style w:type="character" w:customStyle="1" w:styleId="WW8Num28z2">
    <w:name w:val="WW8Num28z2"/>
    <w:uiPriority w:val="99"/>
    <w:rsid w:val="00360CC7"/>
    <w:rPr>
      <w:rFonts w:ascii="Wingdings" w:hAnsi="Wingdings"/>
    </w:rPr>
  </w:style>
  <w:style w:type="character" w:customStyle="1" w:styleId="WW8Num29z0">
    <w:name w:val="WW8Num29z0"/>
    <w:uiPriority w:val="99"/>
    <w:rsid w:val="00360CC7"/>
    <w:rPr>
      <w:rFonts w:ascii="Symbol" w:hAnsi="Symbol"/>
    </w:rPr>
  </w:style>
  <w:style w:type="character" w:customStyle="1" w:styleId="WW8Num29z1">
    <w:name w:val="WW8Num29z1"/>
    <w:uiPriority w:val="99"/>
    <w:rsid w:val="00360CC7"/>
    <w:rPr>
      <w:rFonts w:ascii="Courier New" w:hAnsi="Courier New"/>
    </w:rPr>
  </w:style>
  <w:style w:type="character" w:customStyle="1" w:styleId="WW8Num29z2">
    <w:name w:val="WW8Num29z2"/>
    <w:uiPriority w:val="99"/>
    <w:rsid w:val="00360CC7"/>
    <w:rPr>
      <w:rFonts w:ascii="Wingdings" w:hAnsi="Wingdings"/>
    </w:rPr>
  </w:style>
  <w:style w:type="character" w:customStyle="1" w:styleId="WW8Num30z0">
    <w:name w:val="WW8Num30z0"/>
    <w:uiPriority w:val="99"/>
    <w:rsid w:val="00360CC7"/>
    <w:rPr>
      <w:rFonts w:ascii="Symbol" w:eastAsia="SimSun" w:hAnsi="Symbol"/>
    </w:rPr>
  </w:style>
  <w:style w:type="character" w:customStyle="1" w:styleId="WW8Num30z1">
    <w:name w:val="WW8Num30z1"/>
    <w:uiPriority w:val="99"/>
    <w:rsid w:val="00360CC7"/>
    <w:rPr>
      <w:rFonts w:ascii="Courier New" w:hAnsi="Courier New"/>
    </w:rPr>
  </w:style>
  <w:style w:type="character" w:customStyle="1" w:styleId="WW8Num30z2">
    <w:name w:val="WW8Num30z2"/>
    <w:uiPriority w:val="99"/>
    <w:rsid w:val="00360CC7"/>
    <w:rPr>
      <w:rFonts w:ascii="Wingdings" w:hAnsi="Wingdings"/>
    </w:rPr>
  </w:style>
  <w:style w:type="character" w:customStyle="1" w:styleId="WW8Num30z3">
    <w:name w:val="WW8Num30z3"/>
    <w:uiPriority w:val="99"/>
    <w:rsid w:val="00360CC7"/>
    <w:rPr>
      <w:rFonts w:ascii="Symbol" w:hAnsi="Symbol"/>
    </w:rPr>
  </w:style>
  <w:style w:type="character" w:customStyle="1" w:styleId="WW8Num31z0">
    <w:name w:val="WW8Num31z0"/>
    <w:uiPriority w:val="99"/>
    <w:rsid w:val="00360CC7"/>
    <w:rPr>
      <w:rFonts w:ascii="Symbol" w:hAnsi="Symbol"/>
    </w:rPr>
  </w:style>
  <w:style w:type="character" w:customStyle="1" w:styleId="WW8Num31z1">
    <w:name w:val="WW8Num31z1"/>
    <w:uiPriority w:val="99"/>
    <w:rsid w:val="00360CC7"/>
    <w:rPr>
      <w:rFonts w:ascii="Courier New" w:hAnsi="Courier New"/>
    </w:rPr>
  </w:style>
  <w:style w:type="character" w:customStyle="1" w:styleId="WW8Num31z2">
    <w:name w:val="WW8Num31z2"/>
    <w:uiPriority w:val="99"/>
    <w:rsid w:val="00360CC7"/>
    <w:rPr>
      <w:rFonts w:ascii="Wingdings" w:hAnsi="Wingdings"/>
    </w:rPr>
  </w:style>
  <w:style w:type="character" w:customStyle="1" w:styleId="WW8Num32z0">
    <w:name w:val="WW8Num32z0"/>
    <w:uiPriority w:val="99"/>
    <w:rsid w:val="00360CC7"/>
    <w:rPr>
      <w:rFonts w:ascii="Times New Roman" w:eastAsia="Times New Roman" w:hAnsi="Times New Roman"/>
      <w:b/>
    </w:rPr>
  </w:style>
  <w:style w:type="character" w:customStyle="1" w:styleId="WW8Num32z1">
    <w:name w:val="WW8Num32z1"/>
    <w:uiPriority w:val="99"/>
    <w:rsid w:val="00360CC7"/>
    <w:rPr>
      <w:rFonts w:ascii="Symbol" w:hAnsi="Symbol"/>
      <w:b/>
    </w:rPr>
  </w:style>
  <w:style w:type="character" w:customStyle="1" w:styleId="WW8Num32z2">
    <w:name w:val="WW8Num32z2"/>
    <w:uiPriority w:val="99"/>
    <w:rsid w:val="00360CC7"/>
    <w:rPr>
      <w:rFonts w:ascii="Wingdings" w:hAnsi="Wingdings"/>
    </w:rPr>
  </w:style>
  <w:style w:type="character" w:customStyle="1" w:styleId="WW8Num32z3">
    <w:name w:val="WW8Num32z3"/>
    <w:uiPriority w:val="99"/>
    <w:rsid w:val="00360CC7"/>
    <w:rPr>
      <w:rFonts w:ascii="Symbol" w:hAnsi="Symbol"/>
    </w:rPr>
  </w:style>
  <w:style w:type="character" w:customStyle="1" w:styleId="WW8Num32z4">
    <w:name w:val="WW8Num32z4"/>
    <w:uiPriority w:val="99"/>
    <w:rsid w:val="00360CC7"/>
    <w:rPr>
      <w:rFonts w:ascii="Courier New" w:hAnsi="Courier New"/>
    </w:rPr>
  </w:style>
  <w:style w:type="character" w:customStyle="1" w:styleId="WW8Num33z0">
    <w:name w:val="WW8Num33z0"/>
    <w:uiPriority w:val="99"/>
    <w:rsid w:val="00360CC7"/>
    <w:rPr>
      <w:rFonts w:ascii="Times New Roman" w:eastAsia="Times New Roman" w:hAnsi="Times New Roman"/>
      <w:b/>
    </w:rPr>
  </w:style>
  <w:style w:type="character" w:customStyle="1" w:styleId="WW8Num33z1">
    <w:name w:val="WW8Num33z1"/>
    <w:uiPriority w:val="99"/>
    <w:rsid w:val="00360CC7"/>
    <w:rPr>
      <w:rFonts w:ascii="Courier New" w:hAnsi="Courier New"/>
    </w:rPr>
  </w:style>
  <w:style w:type="character" w:customStyle="1" w:styleId="WW8Num33z2">
    <w:name w:val="WW8Num33z2"/>
    <w:uiPriority w:val="99"/>
    <w:rsid w:val="00360CC7"/>
    <w:rPr>
      <w:rFonts w:ascii="Wingdings" w:hAnsi="Wingdings"/>
    </w:rPr>
  </w:style>
  <w:style w:type="character" w:customStyle="1" w:styleId="WW8Num33z3">
    <w:name w:val="WW8Num33z3"/>
    <w:uiPriority w:val="99"/>
    <w:rsid w:val="00360CC7"/>
    <w:rPr>
      <w:rFonts w:ascii="Symbol" w:hAnsi="Symbol"/>
    </w:rPr>
  </w:style>
  <w:style w:type="character" w:customStyle="1" w:styleId="WW8Num34z0">
    <w:name w:val="WW8Num34z0"/>
    <w:uiPriority w:val="99"/>
    <w:rsid w:val="00360CC7"/>
    <w:rPr>
      <w:rFonts w:ascii="Symbol" w:hAnsi="Symbol"/>
    </w:rPr>
  </w:style>
  <w:style w:type="character" w:customStyle="1" w:styleId="WW8Num34z1">
    <w:name w:val="WW8Num34z1"/>
    <w:uiPriority w:val="99"/>
    <w:rsid w:val="00360CC7"/>
    <w:rPr>
      <w:rFonts w:ascii="Courier New" w:hAnsi="Courier New"/>
    </w:rPr>
  </w:style>
  <w:style w:type="character" w:customStyle="1" w:styleId="WW8Num34z2">
    <w:name w:val="WW8Num34z2"/>
    <w:uiPriority w:val="99"/>
    <w:rsid w:val="00360CC7"/>
    <w:rPr>
      <w:rFonts w:ascii="Wingdings" w:hAnsi="Wingdings"/>
    </w:rPr>
  </w:style>
  <w:style w:type="character" w:customStyle="1" w:styleId="WW8Num35z0">
    <w:name w:val="WW8Num35z0"/>
    <w:uiPriority w:val="99"/>
    <w:rsid w:val="00360CC7"/>
    <w:rPr>
      <w:rFonts w:ascii="Symbol" w:hAnsi="Symbol"/>
    </w:rPr>
  </w:style>
  <w:style w:type="character" w:customStyle="1" w:styleId="WW8Num35z2">
    <w:name w:val="WW8Num35z2"/>
    <w:uiPriority w:val="99"/>
    <w:rsid w:val="00360CC7"/>
    <w:rPr>
      <w:rFonts w:ascii="Wingdings" w:hAnsi="Wingdings"/>
    </w:rPr>
  </w:style>
  <w:style w:type="character" w:customStyle="1" w:styleId="WW8Num36z0">
    <w:name w:val="WW8Num36z0"/>
    <w:uiPriority w:val="99"/>
    <w:rsid w:val="00360CC7"/>
    <w:rPr>
      <w:rFonts w:ascii="Symbol" w:hAnsi="Symbol"/>
    </w:rPr>
  </w:style>
  <w:style w:type="character" w:customStyle="1" w:styleId="WW8Num36z1">
    <w:name w:val="WW8Num36z1"/>
    <w:uiPriority w:val="99"/>
    <w:rsid w:val="00360CC7"/>
    <w:rPr>
      <w:rFonts w:ascii="Courier New" w:hAnsi="Courier New"/>
    </w:rPr>
  </w:style>
  <w:style w:type="character" w:customStyle="1" w:styleId="WW8Num36z2">
    <w:name w:val="WW8Num36z2"/>
    <w:uiPriority w:val="99"/>
    <w:rsid w:val="00360CC7"/>
    <w:rPr>
      <w:rFonts w:ascii="Wingdings" w:hAnsi="Wingdings"/>
    </w:rPr>
  </w:style>
  <w:style w:type="character" w:customStyle="1" w:styleId="WW8Num37z0">
    <w:name w:val="WW8Num37z0"/>
    <w:uiPriority w:val="99"/>
    <w:rsid w:val="00360CC7"/>
    <w:rPr>
      <w:rFonts w:ascii="Symbol" w:hAnsi="Symbol"/>
    </w:rPr>
  </w:style>
  <w:style w:type="character" w:customStyle="1" w:styleId="WW8Num37z1">
    <w:name w:val="WW8Num37z1"/>
    <w:uiPriority w:val="99"/>
    <w:rsid w:val="00360CC7"/>
    <w:rPr>
      <w:rFonts w:ascii="Courier New" w:hAnsi="Courier New"/>
    </w:rPr>
  </w:style>
  <w:style w:type="character" w:customStyle="1" w:styleId="WW8Num37z2">
    <w:name w:val="WW8Num37z2"/>
    <w:uiPriority w:val="99"/>
    <w:rsid w:val="00360CC7"/>
    <w:rPr>
      <w:rFonts w:ascii="Wingdings" w:hAnsi="Wingdings"/>
    </w:rPr>
  </w:style>
  <w:style w:type="character" w:customStyle="1" w:styleId="WW8Num38z0">
    <w:name w:val="WW8Num38z0"/>
    <w:uiPriority w:val="99"/>
    <w:rsid w:val="00360CC7"/>
    <w:rPr>
      <w:rFonts w:ascii="Symbol" w:hAnsi="Symbol"/>
    </w:rPr>
  </w:style>
  <w:style w:type="character" w:customStyle="1" w:styleId="WW8Num38z1">
    <w:name w:val="WW8Num38z1"/>
    <w:uiPriority w:val="99"/>
    <w:rsid w:val="00360CC7"/>
    <w:rPr>
      <w:rFonts w:ascii="Courier New" w:hAnsi="Courier New"/>
    </w:rPr>
  </w:style>
  <w:style w:type="character" w:customStyle="1" w:styleId="WW8Num38z2">
    <w:name w:val="WW8Num38z2"/>
    <w:uiPriority w:val="99"/>
    <w:rsid w:val="00360CC7"/>
    <w:rPr>
      <w:rFonts w:ascii="Wingdings" w:hAnsi="Wingdings"/>
    </w:rPr>
  </w:style>
  <w:style w:type="character" w:customStyle="1" w:styleId="WW8Num39z0">
    <w:name w:val="WW8Num39z0"/>
    <w:uiPriority w:val="99"/>
    <w:rsid w:val="00360CC7"/>
    <w:rPr>
      <w:rFonts w:ascii="Symbol" w:hAnsi="Symbol"/>
    </w:rPr>
  </w:style>
  <w:style w:type="character" w:customStyle="1" w:styleId="WW8Num39z1">
    <w:name w:val="WW8Num39z1"/>
    <w:uiPriority w:val="99"/>
    <w:rsid w:val="00360CC7"/>
    <w:rPr>
      <w:rFonts w:ascii="Courier New" w:hAnsi="Courier New"/>
    </w:rPr>
  </w:style>
  <w:style w:type="character" w:customStyle="1" w:styleId="WW8Num39z2">
    <w:name w:val="WW8Num39z2"/>
    <w:uiPriority w:val="99"/>
    <w:rsid w:val="00360CC7"/>
    <w:rPr>
      <w:rFonts w:ascii="Wingdings" w:hAnsi="Wingdings"/>
    </w:rPr>
  </w:style>
  <w:style w:type="character" w:customStyle="1" w:styleId="WW8Num40z0">
    <w:name w:val="WW8Num40z0"/>
    <w:uiPriority w:val="99"/>
    <w:rsid w:val="00360CC7"/>
    <w:rPr>
      <w:rFonts w:ascii="Wingdings" w:hAnsi="Wingdings"/>
    </w:rPr>
  </w:style>
  <w:style w:type="character" w:customStyle="1" w:styleId="WW8Num40z1">
    <w:name w:val="WW8Num40z1"/>
    <w:uiPriority w:val="99"/>
    <w:rsid w:val="00360CC7"/>
    <w:rPr>
      <w:rFonts w:ascii="Courier New" w:hAnsi="Courier New"/>
    </w:rPr>
  </w:style>
  <w:style w:type="character" w:customStyle="1" w:styleId="WW8Num40z3">
    <w:name w:val="WW8Num40z3"/>
    <w:uiPriority w:val="99"/>
    <w:rsid w:val="00360CC7"/>
    <w:rPr>
      <w:rFonts w:ascii="Symbol" w:hAnsi="Symbol"/>
    </w:rPr>
  </w:style>
  <w:style w:type="character" w:customStyle="1" w:styleId="WW8Num41z0">
    <w:name w:val="WW8Num41z0"/>
    <w:uiPriority w:val="99"/>
    <w:rsid w:val="00360CC7"/>
    <w:rPr>
      <w:rFonts w:ascii="Times New Roman" w:eastAsia="Times New Roman" w:hAnsi="Times New Roman"/>
      <w:b/>
    </w:rPr>
  </w:style>
  <w:style w:type="character" w:customStyle="1" w:styleId="WW8Num41z1">
    <w:name w:val="WW8Num41z1"/>
    <w:uiPriority w:val="99"/>
    <w:rsid w:val="00360CC7"/>
    <w:rPr>
      <w:rFonts w:ascii="Courier New" w:hAnsi="Courier New"/>
    </w:rPr>
  </w:style>
  <w:style w:type="character" w:customStyle="1" w:styleId="WW8Num41z2">
    <w:name w:val="WW8Num41z2"/>
    <w:uiPriority w:val="99"/>
    <w:rsid w:val="00360CC7"/>
    <w:rPr>
      <w:rFonts w:ascii="Wingdings" w:hAnsi="Wingdings"/>
      <w:b/>
    </w:rPr>
  </w:style>
  <w:style w:type="character" w:customStyle="1" w:styleId="WW8Num41z3">
    <w:name w:val="WW8Num41z3"/>
    <w:uiPriority w:val="99"/>
    <w:rsid w:val="00360CC7"/>
    <w:rPr>
      <w:rFonts w:ascii="Symbol" w:hAnsi="Symbol"/>
    </w:rPr>
  </w:style>
  <w:style w:type="character" w:customStyle="1" w:styleId="WW8Num41z5">
    <w:name w:val="WW8Num41z5"/>
    <w:uiPriority w:val="99"/>
    <w:rsid w:val="00360CC7"/>
    <w:rPr>
      <w:rFonts w:ascii="Wingdings" w:hAnsi="Wingdings"/>
    </w:rPr>
  </w:style>
  <w:style w:type="character" w:customStyle="1" w:styleId="WW8Num42z0">
    <w:name w:val="WW8Num42z0"/>
    <w:uiPriority w:val="99"/>
    <w:rsid w:val="00360CC7"/>
    <w:rPr>
      <w:rFonts w:ascii="Symbol" w:hAnsi="Symbol"/>
    </w:rPr>
  </w:style>
  <w:style w:type="character" w:customStyle="1" w:styleId="WW8Num42z1">
    <w:name w:val="WW8Num42z1"/>
    <w:uiPriority w:val="99"/>
    <w:rsid w:val="00360CC7"/>
    <w:rPr>
      <w:rFonts w:ascii="Courier New" w:hAnsi="Courier New"/>
    </w:rPr>
  </w:style>
  <w:style w:type="character" w:customStyle="1" w:styleId="WW8Num42z2">
    <w:name w:val="WW8Num42z2"/>
    <w:uiPriority w:val="99"/>
    <w:rsid w:val="00360CC7"/>
    <w:rPr>
      <w:rFonts w:ascii="Wingdings" w:hAnsi="Wingdings"/>
    </w:rPr>
  </w:style>
  <w:style w:type="character" w:customStyle="1" w:styleId="WW8Num43z0">
    <w:name w:val="WW8Num43z0"/>
    <w:uiPriority w:val="99"/>
    <w:rsid w:val="00360CC7"/>
    <w:rPr>
      <w:rFonts w:ascii="Symbol" w:hAnsi="Symbol"/>
    </w:rPr>
  </w:style>
  <w:style w:type="character" w:customStyle="1" w:styleId="WW8Num44z0">
    <w:name w:val="WW8Num44z0"/>
    <w:uiPriority w:val="99"/>
    <w:rsid w:val="00360CC7"/>
    <w:rPr>
      <w:color w:val="auto"/>
    </w:rPr>
  </w:style>
  <w:style w:type="character" w:customStyle="1" w:styleId="WW8Num44z3">
    <w:name w:val="WW8Num44z3"/>
    <w:uiPriority w:val="99"/>
    <w:rsid w:val="00360CC7"/>
    <w:rPr>
      <w:rFonts w:ascii="Symbol" w:hAnsi="Symbol"/>
      <w:color w:val="auto"/>
    </w:rPr>
  </w:style>
  <w:style w:type="character" w:customStyle="1" w:styleId="WW8Num44z4">
    <w:name w:val="WW8Num44z4"/>
    <w:uiPriority w:val="99"/>
    <w:rsid w:val="00360CC7"/>
    <w:rPr>
      <w:rFonts w:ascii="Times New Roman" w:hAnsi="Times New Roman"/>
    </w:rPr>
  </w:style>
  <w:style w:type="character" w:customStyle="1" w:styleId="WW8Num46z0">
    <w:name w:val="WW8Num46z0"/>
    <w:uiPriority w:val="99"/>
    <w:rsid w:val="00360CC7"/>
    <w:rPr>
      <w:rFonts w:ascii="Arial" w:hAnsi="Arial"/>
      <w:sz w:val="22"/>
    </w:rPr>
  </w:style>
  <w:style w:type="character" w:customStyle="1" w:styleId="WW8Num46z1">
    <w:name w:val="WW8Num46z1"/>
    <w:uiPriority w:val="99"/>
    <w:rsid w:val="00360CC7"/>
    <w:rPr>
      <w:rFonts w:ascii="Courier New" w:hAnsi="Courier New"/>
    </w:rPr>
  </w:style>
  <w:style w:type="character" w:customStyle="1" w:styleId="WW8Num46z2">
    <w:name w:val="WW8Num46z2"/>
    <w:uiPriority w:val="99"/>
    <w:rsid w:val="00360CC7"/>
    <w:rPr>
      <w:rFonts w:ascii="Wingdings" w:hAnsi="Wingdings"/>
    </w:rPr>
  </w:style>
  <w:style w:type="character" w:customStyle="1" w:styleId="WW8Num46z3">
    <w:name w:val="WW8Num46z3"/>
    <w:uiPriority w:val="99"/>
    <w:rsid w:val="00360CC7"/>
    <w:rPr>
      <w:rFonts w:ascii="Symbol" w:hAnsi="Symbol"/>
    </w:rPr>
  </w:style>
  <w:style w:type="character" w:customStyle="1" w:styleId="WW8Num47z0">
    <w:name w:val="WW8Num47z0"/>
    <w:uiPriority w:val="99"/>
    <w:rsid w:val="00360CC7"/>
    <w:rPr>
      <w:rFonts w:ascii="Symbol" w:hAnsi="Symbol"/>
    </w:rPr>
  </w:style>
  <w:style w:type="character" w:customStyle="1" w:styleId="WW8Num47z1">
    <w:name w:val="WW8Num47z1"/>
    <w:uiPriority w:val="99"/>
    <w:rsid w:val="00360CC7"/>
    <w:rPr>
      <w:rFonts w:ascii="Arial" w:eastAsia="Times New Roman" w:hAnsi="Arial"/>
    </w:rPr>
  </w:style>
  <w:style w:type="character" w:customStyle="1" w:styleId="WW8Num47z2">
    <w:name w:val="WW8Num47z2"/>
    <w:uiPriority w:val="99"/>
    <w:rsid w:val="00360CC7"/>
    <w:rPr>
      <w:rFonts w:ascii="Wingdings" w:hAnsi="Wingdings"/>
    </w:rPr>
  </w:style>
  <w:style w:type="character" w:customStyle="1" w:styleId="WW8Num47z4">
    <w:name w:val="WW8Num47z4"/>
    <w:uiPriority w:val="99"/>
    <w:rsid w:val="00360CC7"/>
    <w:rPr>
      <w:rFonts w:ascii="Courier New" w:hAnsi="Courier New"/>
    </w:rPr>
  </w:style>
  <w:style w:type="character" w:customStyle="1" w:styleId="WW8Num48z0">
    <w:name w:val="WW8Num48z0"/>
    <w:uiPriority w:val="99"/>
    <w:rsid w:val="00360CC7"/>
    <w:rPr>
      <w:rFonts w:ascii="Symbol" w:hAnsi="Symbol"/>
    </w:rPr>
  </w:style>
  <w:style w:type="character" w:customStyle="1" w:styleId="WW8Num48z1">
    <w:name w:val="WW8Num48z1"/>
    <w:uiPriority w:val="99"/>
    <w:rsid w:val="00360CC7"/>
    <w:rPr>
      <w:rFonts w:ascii="Courier New" w:hAnsi="Courier New"/>
    </w:rPr>
  </w:style>
  <w:style w:type="character" w:customStyle="1" w:styleId="WW8Num48z2">
    <w:name w:val="WW8Num48z2"/>
    <w:uiPriority w:val="99"/>
    <w:rsid w:val="00360CC7"/>
    <w:rPr>
      <w:rFonts w:ascii="Wingdings" w:hAnsi="Wingdings"/>
    </w:rPr>
  </w:style>
  <w:style w:type="character" w:customStyle="1" w:styleId="WW8Num49z0">
    <w:name w:val="WW8Num49z0"/>
    <w:uiPriority w:val="99"/>
    <w:rsid w:val="00360CC7"/>
    <w:rPr>
      <w:rFonts w:ascii="Symbol" w:hAnsi="Symbol"/>
    </w:rPr>
  </w:style>
  <w:style w:type="character" w:customStyle="1" w:styleId="WW8Num49z1">
    <w:name w:val="WW8Num49z1"/>
    <w:uiPriority w:val="99"/>
    <w:rsid w:val="00360CC7"/>
    <w:rPr>
      <w:rFonts w:ascii="Courier New" w:hAnsi="Courier New"/>
    </w:rPr>
  </w:style>
  <w:style w:type="character" w:customStyle="1" w:styleId="WW8Num49z2">
    <w:name w:val="WW8Num49z2"/>
    <w:uiPriority w:val="99"/>
    <w:rsid w:val="00360CC7"/>
    <w:rPr>
      <w:rFonts w:ascii="Wingdings" w:hAnsi="Wingdings"/>
    </w:rPr>
  </w:style>
  <w:style w:type="character" w:customStyle="1" w:styleId="WW8Num50z0">
    <w:name w:val="WW8Num50z0"/>
    <w:uiPriority w:val="99"/>
    <w:rsid w:val="00360CC7"/>
    <w:rPr>
      <w:rFonts w:ascii="Symbol" w:hAnsi="Symbol"/>
    </w:rPr>
  </w:style>
  <w:style w:type="character" w:customStyle="1" w:styleId="WW8Num50z1">
    <w:name w:val="WW8Num50z1"/>
    <w:uiPriority w:val="99"/>
    <w:rsid w:val="00360CC7"/>
    <w:rPr>
      <w:rFonts w:ascii="Courier New" w:hAnsi="Courier New"/>
    </w:rPr>
  </w:style>
  <w:style w:type="character" w:customStyle="1" w:styleId="WW8Num50z2">
    <w:name w:val="WW8Num50z2"/>
    <w:uiPriority w:val="99"/>
    <w:rsid w:val="00360CC7"/>
    <w:rPr>
      <w:rFonts w:ascii="Wingdings" w:hAnsi="Wingdings"/>
    </w:rPr>
  </w:style>
  <w:style w:type="character" w:customStyle="1" w:styleId="WW8Num51z0">
    <w:name w:val="WW8Num51z0"/>
    <w:uiPriority w:val="99"/>
    <w:rsid w:val="00360CC7"/>
    <w:rPr>
      <w:rFonts w:ascii="Symbol" w:hAnsi="Symbol"/>
    </w:rPr>
  </w:style>
  <w:style w:type="character" w:customStyle="1" w:styleId="WW8Num51z1">
    <w:name w:val="WW8Num51z1"/>
    <w:uiPriority w:val="99"/>
    <w:rsid w:val="00360CC7"/>
    <w:rPr>
      <w:rFonts w:ascii="Courier New" w:hAnsi="Courier New"/>
    </w:rPr>
  </w:style>
  <w:style w:type="character" w:customStyle="1" w:styleId="WW8Num51z2">
    <w:name w:val="WW8Num51z2"/>
    <w:uiPriority w:val="99"/>
    <w:rsid w:val="00360CC7"/>
    <w:rPr>
      <w:rFonts w:ascii="Wingdings" w:hAnsi="Wingdings"/>
    </w:rPr>
  </w:style>
  <w:style w:type="character" w:customStyle="1" w:styleId="WW8Num52z1">
    <w:name w:val="WW8Num52z1"/>
    <w:uiPriority w:val="99"/>
    <w:rsid w:val="00360CC7"/>
    <w:rPr>
      <w:rFonts w:ascii="Symbol" w:hAnsi="Symbol"/>
    </w:rPr>
  </w:style>
  <w:style w:type="character" w:customStyle="1" w:styleId="WW8Num53z0">
    <w:name w:val="WW8Num53z0"/>
    <w:uiPriority w:val="99"/>
    <w:rsid w:val="00360CC7"/>
    <w:rPr>
      <w:rFonts w:ascii="Wingdings" w:hAnsi="Wingdings"/>
    </w:rPr>
  </w:style>
  <w:style w:type="character" w:customStyle="1" w:styleId="WW8Num53z1">
    <w:name w:val="WW8Num53z1"/>
    <w:uiPriority w:val="99"/>
    <w:rsid w:val="00360CC7"/>
    <w:rPr>
      <w:rFonts w:ascii="Courier New" w:hAnsi="Courier New"/>
    </w:rPr>
  </w:style>
  <w:style w:type="character" w:customStyle="1" w:styleId="WW8Num53z3">
    <w:name w:val="WW8Num53z3"/>
    <w:uiPriority w:val="99"/>
    <w:rsid w:val="00360CC7"/>
    <w:rPr>
      <w:rFonts w:ascii="Symbol" w:hAnsi="Symbol"/>
    </w:rPr>
  </w:style>
  <w:style w:type="character" w:customStyle="1" w:styleId="WW8Num54z0">
    <w:name w:val="WW8Num54z0"/>
    <w:uiPriority w:val="99"/>
    <w:rsid w:val="00360CC7"/>
    <w:rPr>
      <w:sz w:val="20"/>
    </w:rPr>
  </w:style>
  <w:style w:type="character" w:customStyle="1" w:styleId="WW8Num54z2">
    <w:name w:val="WW8Num54z2"/>
    <w:uiPriority w:val="99"/>
    <w:rsid w:val="00360CC7"/>
    <w:rPr>
      <w:rFonts w:ascii="Wingdings" w:hAnsi="Wingdings"/>
    </w:rPr>
  </w:style>
  <w:style w:type="character" w:customStyle="1" w:styleId="WW8Num54z3">
    <w:name w:val="WW8Num54z3"/>
    <w:uiPriority w:val="99"/>
    <w:rsid w:val="00360CC7"/>
    <w:rPr>
      <w:rFonts w:ascii="Symbol" w:hAnsi="Symbol"/>
    </w:rPr>
  </w:style>
  <w:style w:type="character" w:customStyle="1" w:styleId="WW8Num54z4">
    <w:name w:val="WW8Num54z4"/>
    <w:uiPriority w:val="99"/>
    <w:rsid w:val="00360CC7"/>
    <w:rPr>
      <w:rFonts w:ascii="Courier New" w:hAnsi="Courier New"/>
    </w:rPr>
  </w:style>
  <w:style w:type="character" w:customStyle="1" w:styleId="18">
    <w:name w:val="Основной шрифт абзаца1"/>
    <w:uiPriority w:val="99"/>
    <w:rsid w:val="00360CC7"/>
  </w:style>
  <w:style w:type="character" w:customStyle="1" w:styleId="afff9">
    <w:name w:val="Символ сноски"/>
    <w:basedOn w:val="18"/>
    <w:uiPriority w:val="99"/>
    <w:rsid w:val="00360CC7"/>
    <w:rPr>
      <w:rFonts w:cs="Times New Roman"/>
      <w:vertAlign w:val="superscript"/>
    </w:rPr>
  </w:style>
  <w:style w:type="character" w:customStyle="1" w:styleId="19">
    <w:name w:val="Знак примечания1"/>
    <w:basedOn w:val="18"/>
    <w:uiPriority w:val="99"/>
    <w:rsid w:val="00360CC7"/>
    <w:rPr>
      <w:rFonts w:cs="Times New Roman"/>
      <w:sz w:val="16"/>
      <w:szCs w:val="16"/>
    </w:rPr>
  </w:style>
  <w:style w:type="character" w:styleId="afffa">
    <w:name w:val="endnote reference"/>
    <w:basedOn w:val="a2"/>
    <w:uiPriority w:val="99"/>
    <w:semiHidden/>
    <w:rsid w:val="00360CC7"/>
    <w:rPr>
      <w:rFonts w:cs="Times New Roman"/>
      <w:vertAlign w:val="superscript"/>
    </w:rPr>
  </w:style>
  <w:style w:type="character" w:customStyle="1" w:styleId="afffb">
    <w:name w:val="Символы концевой сноски"/>
    <w:uiPriority w:val="99"/>
    <w:rsid w:val="00360CC7"/>
  </w:style>
  <w:style w:type="paragraph" w:customStyle="1" w:styleId="afffc">
    <w:name w:val="Заголовок"/>
    <w:basedOn w:val="a1"/>
    <w:next w:val="a9"/>
    <w:uiPriority w:val="99"/>
    <w:rsid w:val="00360CC7"/>
    <w:pPr>
      <w:keepNext/>
      <w:suppressAutoHyphens/>
      <w:spacing w:before="240" w:after="120"/>
      <w:jc w:val="both"/>
    </w:pPr>
    <w:rPr>
      <w:rFonts w:ascii="Arial" w:hAnsi="Arial" w:cs="Tahoma"/>
      <w:spacing w:val="-4"/>
      <w:sz w:val="28"/>
      <w:szCs w:val="28"/>
      <w:lang w:eastAsia="ar-SA"/>
    </w:rPr>
  </w:style>
  <w:style w:type="paragraph" w:customStyle="1" w:styleId="1a">
    <w:name w:val="Название1"/>
    <w:basedOn w:val="a1"/>
    <w:uiPriority w:val="99"/>
    <w:rsid w:val="00360CC7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pacing w:val="-4"/>
      <w:sz w:val="20"/>
      <w:szCs w:val="24"/>
      <w:lang w:eastAsia="ar-SA"/>
    </w:rPr>
  </w:style>
  <w:style w:type="paragraph" w:customStyle="1" w:styleId="1b">
    <w:name w:val="Указатель1"/>
    <w:basedOn w:val="a1"/>
    <w:uiPriority w:val="99"/>
    <w:rsid w:val="00360CC7"/>
    <w:pPr>
      <w:suppressLineNumbers/>
      <w:suppressAutoHyphens/>
      <w:spacing w:before="60"/>
      <w:jc w:val="both"/>
    </w:pPr>
    <w:rPr>
      <w:rFonts w:ascii="Arial" w:hAnsi="Arial" w:cs="Tahoma"/>
      <w:spacing w:val="-4"/>
      <w:sz w:val="22"/>
      <w:szCs w:val="24"/>
      <w:lang w:eastAsia="ar-SA"/>
    </w:rPr>
  </w:style>
  <w:style w:type="paragraph" w:customStyle="1" w:styleId="1c">
    <w:name w:val="Обычный отступ1"/>
    <w:basedOn w:val="a1"/>
    <w:uiPriority w:val="99"/>
    <w:rsid w:val="00360CC7"/>
    <w:pPr>
      <w:tabs>
        <w:tab w:val="left" w:pos="567"/>
      </w:tabs>
      <w:suppressAutoHyphens/>
      <w:spacing w:before="60"/>
      <w:ind w:hanging="567"/>
      <w:jc w:val="both"/>
    </w:pPr>
    <w:rPr>
      <w:spacing w:val="-4"/>
      <w:sz w:val="22"/>
      <w:szCs w:val="24"/>
      <w:lang w:eastAsia="ar-SA"/>
    </w:rPr>
  </w:style>
  <w:style w:type="paragraph" w:customStyle="1" w:styleId="1d">
    <w:name w:val="Схема документа1"/>
    <w:basedOn w:val="a1"/>
    <w:uiPriority w:val="99"/>
    <w:rsid w:val="00360CC7"/>
    <w:pPr>
      <w:shd w:val="clear" w:color="auto" w:fill="000080"/>
      <w:suppressAutoHyphens/>
      <w:spacing w:before="60"/>
      <w:jc w:val="both"/>
    </w:pPr>
    <w:rPr>
      <w:rFonts w:ascii="Tahoma" w:hAnsi="Tahoma" w:cs="Tahoma"/>
      <w:spacing w:val="-4"/>
      <w:sz w:val="22"/>
      <w:szCs w:val="24"/>
      <w:lang w:eastAsia="ar-SA"/>
    </w:rPr>
  </w:style>
  <w:style w:type="paragraph" w:customStyle="1" w:styleId="1e">
    <w:name w:val="Маркированный список1"/>
    <w:basedOn w:val="a1"/>
    <w:uiPriority w:val="99"/>
    <w:rsid w:val="00360CC7"/>
    <w:pPr>
      <w:tabs>
        <w:tab w:val="left" w:pos="1134"/>
        <w:tab w:val="left" w:pos="1701"/>
      </w:tabs>
      <w:suppressAutoHyphens/>
      <w:spacing w:before="60" w:after="60" w:line="240" w:lineRule="atLeast"/>
      <w:ind w:left="567" w:right="567"/>
      <w:jc w:val="both"/>
    </w:pPr>
    <w:rPr>
      <w:rFonts w:ascii="Swis721 BT" w:hAnsi="Swis721 BT"/>
      <w:spacing w:val="-4"/>
      <w:sz w:val="20"/>
      <w:szCs w:val="24"/>
      <w:lang w:val="en-GB" w:eastAsia="ar-SA"/>
    </w:rPr>
  </w:style>
  <w:style w:type="paragraph" w:customStyle="1" w:styleId="1f">
    <w:name w:val="Текст примечания1"/>
    <w:basedOn w:val="a1"/>
    <w:uiPriority w:val="99"/>
    <w:rsid w:val="00360CC7"/>
    <w:pPr>
      <w:suppressAutoHyphens/>
      <w:spacing w:before="60"/>
      <w:jc w:val="both"/>
    </w:pPr>
    <w:rPr>
      <w:spacing w:val="-4"/>
      <w:sz w:val="20"/>
      <w:lang w:eastAsia="ar-SA"/>
    </w:rPr>
  </w:style>
  <w:style w:type="paragraph" w:customStyle="1" w:styleId="afffd">
    <w:name w:val="Содержимое врезки"/>
    <w:basedOn w:val="a9"/>
    <w:uiPriority w:val="99"/>
    <w:rsid w:val="00360CC7"/>
    <w:pPr>
      <w:suppressAutoHyphens/>
      <w:autoSpaceDE/>
      <w:autoSpaceDN/>
      <w:spacing w:before="60" w:after="0" w:line="240" w:lineRule="atLeast"/>
      <w:ind w:right="0"/>
    </w:pPr>
    <w:rPr>
      <w:rFonts w:ascii="Swis721 BT" w:hAnsi="Swis721 BT" w:cs="Times New Roman"/>
      <w:spacing w:val="-4"/>
      <w:sz w:val="22"/>
      <w:szCs w:val="24"/>
      <w:lang w:val="en-GB" w:eastAsia="ar-SA"/>
    </w:rPr>
  </w:style>
  <w:style w:type="paragraph" w:customStyle="1" w:styleId="100">
    <w:name w:val="Оглавление 10"/>
    <w:basedOn w:val="1b"/>
    <w:uiPriority w:val="99"/>
    <w:rsid w:val="00360CC7"/>
    <w:pPr>
      <w:tabs>
        <w:tab w:val="right" w:leader="dot" w:pos="9637"/>
      </w:tabs>
      <w:ind w:left="2547"/>
    </w:pPr>
  </w:style>
  <w:style w:type="paragraph" w:customStyle="1" w:styleId="afffe">
    <w:name w:val="Содержимое таблицы"/>
    <w:basedOn w:val="a1"/>
    <w:uiPriority w:val="99"/>
    <w:rsid w:val="00360CC7"/>
    <w:pPr>
      <w:suppressLineNumbers/>
      <w:suppressAutoHyphens/>
      <w:spacing w:before="60"/>
      <w:jc w:val="both"/>
    </w:pPr>
    <w:rPr>
      <w:spacing w:val="-4"/>
      <w:sz w:val="22"/>
      <w:szCs w:val="24"/>
      <w:lang w:eastAsia="ar-SA"/>
    </w:rPr>
  </w:style>
  <w:style w:type="paragraph" w:customStyle="1" w:styleId="affff">
    <w:name w:val="Заголовок таблицы"/>
    <w:basedOn w:val="afffe"/>
    <w:uiPriority w:val="99"/>
    <w:rsid w:val="00360CC7"/>
    <w:pPr>
      <w:jc w:val="center"/>
    </w:pPr>
    <w:rPr>
      <w:b/>
      <w:bCs/>
    </w:rPr>
  </w:style>
  <w:style w:type="paragraph" w:styleId="affff0">
    <w:name w:val="List Paragraph"/>
    <w:basedOn w:val="a1"/>
    <w:uiPriority w:val="34"/>
    <w:qFormat/>
    <w:rsid w:val="00BB04C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1">
    <w:name w:val="Основной текст с отступом 21"/>
    <w:basedOn w:val="a1"/>
    <w:rsid w:val="00BB04C4"/>
    <w:pPr>
      <w:suppressAutoHyphens/>
      <w:ind w:firstLine="708"/>
      <w:jc w:val="both"/>
    </w:pPr>
    <w:rPr>
      <w:b/>
      <w:bCs/>
      <w:sz w:val="28"/>
      <w:szCs w:val="24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BB04C4"/>
    <w:pPr>
      <w:suppressAutoHyphens/>
      <w:ind w:left="1800" w:hanging="360"/>
      <w:jc w:val="both"/>
    </w:pPr>
    <w:rPr>
      <w:sz w:val="28"/>
      <w:szCs w:val="24"/>
      <w:lang w:eastAsia="ar-SA"/>
    </w:rPr>
  </w:style>
  <w:style w:type="paragraph" w:customStyle="1" w:styleId="311">
    <w:name w:val="Основной текст 31"/>
    <w:basedOn w:val="a1"/>
    <w:uiPriority w:val="99"/>
    <w:rsid w:val="00BB04C4"/>
    <w:pPr>
      <w:suppressAutoHyphens/>
      <w:jc w:val="both"/>
    </w:pPr>
    <w:rPr>
      <w:szCs w:val="24"/>
      <w:lang w:eastAsia="ar-SA"/>
    </w:rPr>
  </w:style>
  <w:style w:type="character" w:customStyle="1" w:styleId="WW8Num6z0">
    <w:name w:val="WW8Num6z0"/>
    <w:uiPriority w:val="99"/>
    <w:rsid w:val="00BB04C4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BB04C4"/>
  </w:style>
  <w:style w:type="character" w:customStyle="1" w:styleId="WW-Absatz-Standardschriftart">
    <w:name w:val="WW-Absatz-Standardschriftart"/>
    <w:uiPriority w:val="99"/>
    <w:rsid w:val="00BB04C4"/>
  </w:style>
  <w:style w:type="character" w:customStyle="1" w:styleId="WW-Absatz-Standardschriftart1">
    <w:name w:val="WW-Absatz-Standardschriftart1"/>
    <w:uiPriority w:val="99"/>
    <w:rsid w:val="00BB04C4"/>
  </w:style>
  <w:style w:type="character" w:customStyle="1" w:styleId="WW-Absatz-Standardschriftart11">
    <w:name w:val="WW-Absatz-Standardschriftart11"/>
    <w:uiPriority w:val="99"/>
    <w:rsid w:val="00BB04C4"/>
  </w:style>
  <w:style w:type="character" w:customStyle="1" w:styleId="WW8Num15z0">
    <w:name w:val="WW8Num15z0"/>
    <w:uiPriority w:val="99"/>
    <w:rsid w:val="00BB04C4"/>
    <w:rPr>
      <w:b/>
    </w:rPr>
  </w:style>
  <w:style w:type="character" w:customStyle="1" w:styleId="WW8NumSt3z0">
    <w:name w:val="WW8NumSt3z0"/>
    <w:uiPriority w:val="99"/>
    <w:rsid w:val="00BB04C4"/>
    <w:rPr>
      <w:rFonts w:ascii="Times New Roman" w:hAnsi="Times New Roman"/>
    </w:rPr>
  </w:style>
  <w:style w:type="character" w:customStyle="1" w:styleId="WW8NumSt4z0">
    <w:name w:val="WW8NumSt4z0"/>
    <w:uiPriority w:val="99"/>
    <w:rsid w:val="00BB04C4"/>
    <w:rPr>
      <w:rFonts w:ascii="Times New Roman" w:hAnsi="Times New Roman"/>
    </w:rPr>
  </w:style>
  <w:style w:type="character" w:customStyle="1" w:styleId="WW8NumSt5z0">
    <w:name w:val="WW8NumSt5z0"/>
    <w:uiPriority w:val="99"/>
    <w:rsid w:val="00BB04C4"/>
    <w:rPr>
      <w:rFonts w:ascii="Times New Roman" w:hAnsi="Times New Roman"/>
    </w:rPr>
  </w:style>
  <w:style w:type="character" w:customStyle="1" w:styleId="WW8NumSt40z0">
    <w:name w:val="WW8NumSt40z0"/>
    <w:uiPriority w:val="99"/>
    <w:rsid w:val="00BB04C4"/>
    <w:rPr>
      <w:rFonts w:ascii="Times New Roman" w:hAnsi="Times New Roman"/>
    </w:rPr>
  </w:style>
  <w:style w:type="character" w:customStyle="1" w:styleId="WW8Num35z3">
    <w:name w:val="WW8Num35z3"/>
    <w:uiPriority w:val="99"/>
    <w:rsid w:val="005E2A82"/>
    <w:rPr>
      <w:rFonts w:ascii="Symbol" w:hAnsi="Symbol"/>
    </w:rPr>
  </w:style>
  <w:style w:type="character" w:customStyle="1" w:styleId="WW8NumSt6z0">
    <w:name w:val="WW8NumSt6z0"/>
    <w:uiPriority w:val="99"/>
    <w:rsid w:val="005E2A82"/>
    <w:rPr>
      <w:rFonts w:ascii="Times New Roman" w:hAnsi="Times New Roman"/>
    </w:rPr>
  </w:style>
  <w:style w:type="paragraph" w:customStyle="1" w:styleId="a">
    <w:name w:val="Стиль осн"/>
    <w:basedOn w:val="a1"/>
    <w:uiPriority w:val="99"/>
    <w:rsid w:val="00580ED8"/>
    <w:pPr>
      <w:numPr>
        <w:numId w:val="43"/>
      </w:numPr>
    </w:pPr>
    <w:rPr>
      <w:szCs w:val="24"/>
    </w:rPr>
  </w:style>
  <w:style w:type="numbering" w:customStyle="1" w:styleId="StyleBulletedLeft039">
    <w:name w:val="Style Bulleted Left:  0.39&quot;"/>
    <w:rsid w:val="006C750E"/>
    <w:pPr>
      <w:numPr>
        <w:numId w:val="12"/>
      </w:numPr>
    </w:pPr>
  </w:style>
  <w:style w:type="numbering" w:customStyle="1" w:styleId="StyleNumberedLeft075">
    <w:name w:val="Style Numbered Left:  0.75&quot;"/>
    <w:rsid w:val="006C750E"/>
    <w:pPr>
      <w:numPr>
        <w:numId w:val="11"/>
      </w:numPr>
    </w:pPr>
  </w:style>
  <w:style w:type="paragraph" w:customStyle="1" w:styleId="affff1">
    <w:basedOn w:val="a1"/>
    <w:rsid w:val="002C7D6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fff2">
    <w:name w:val="Знак Знак Знак Знак Знак Знак Знак Знак Знак Знак"/>
    <w:basedOn w:val="a1"/>
    <w:rsid w:val="000C0C90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fff3">
    <w:name w:val="Знак Знак Знак Знак"/>
    <w:basedOn w:val="a1"/>
    <w:next w:val="a1"/>
    <w:rsid w:val="00410B0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f1">
    <w:name w:val="Знак Знак Знак Знак Знак"/>
    <w:basedOn w:val="a2"/>
    <w:link w:val="aff0"/>
    <w:rsid w:val="002010A3"/>
    <w:rPr>
      <w:rFonts w:ascii="Verdana" w:hAnsi="Verdana"/>
      <w:lang w:val="en-US" w:eastAsia="en-US" w:bidi="ar-SA"/>
    </w:rPr>
  </w:style>
  <w:style w:type="paragraph" w:styleId="affff4">
    <w:name w:val="No Spacing"/>
    <w:qFormat/>
    <w:rsid w:val="00313EAA"/>
    <w:pPr>
      <w:widowControl w:val="0"/>
      <w:suppressAutoHyphens/>
      <w:autoSpaceDE w:val="0"/>
    </w:pPr>
    <w:rPr>
      <w:rFonts w:ascii="Times New Roman CYR" w:hAnsi="Times New Roman CYR" w:cs="Times New Roman CYR"/>
      <w:sz w:val="24"/>
      <w:szCs w:val="24"/>
      <w:lang w:eastAsia="zh-CN"/>
    </w:rPr>
  </w:style>
  <w:style w:type="character" w:customStyle="1" w:styleId="apple-style-span">
    <w:name w:val="apple-style-span"/>
    <w:basedOn w:val="a2"/>
    <w:rsid w:val="00AE02A3"/>
  </w:style>
  <w:style w:type="paragraph" w:customStyle="1" w:styleId="S">
    <w:name w:val="S_Обычный"/>
    <w:basedOn w:val="a1"/>
    <w:rsid w:val="00677400"/>
    <w:pPr>
      <w:spacing w:line="360" w:lineRule="auto"/>
      <w:ind w:firstLine="709"/>
      <w:jc w:val="both"/>
    </w:pPr>
    <w:rPr>
      <w:szCs w:val="24"/>
      <w:lang w:eastAsia="zh-CN"/>
    </w:rPr>
  </w:style>
  <w:style w:type="paragraph" w:customStyle="1" w:styleId="2b">
    <w:name w:val="Список_маркир.2"/>
    <w:basedOn w:val="a1"/>
    <w:rsid w:val="00677400"/>
    <w:pPr>
      <w:tabs>
        <w:tab w:val="left" w:pos="1021"/>
      </w:tabs>
      <w:spacing w:line="360" w:lineRule="auto"/>
      <w:ind w:firstLine="567"/>
      <w:jc w:val="both"/>
    </w:pPr>
    <w:rPr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E5133-B56D-4E8A-A426-A3992D29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5000</Words>
  <Characters>28504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501</cp:lastModifiedBy>
  <cp:revision>3</cp:revision>
  <cp:lastPrinted>2021-08-16T13:34:00Z</cp:lastPrinted>
  <dcterms:created xsi:type="dcterms:W3CDTF">2021-08-18T06:40:00Z</dcterms:created>
  <dcterms:modified xsi:type="dcterms:W3CDTF">2021-08-19T08:16:00Z</dcterms:modified>
</cp:coreProperties>
</file>