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ПРОТОКОЛ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публичных слушаний по рассмотрению проекта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(Воронежская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Панино, ул. Красная Площадь, 1/2)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от 28 ноября 2022 года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Администрация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>Место проведения публичных слушаний: здание администрации, малый конференц-зал (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Панино, ул.9 Января, д.6А).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с соблюдением масочного режима и с соблюдением мер социальной дистанции.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Дата проведения: 28.11.2022 г.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Время проведения: 10.00ч.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Ляшенко Андрей Николаевич,  глава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Глаголева Татьяна Федоровна, ведущий эксперт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Наталия Анатольевна, ведущий специалист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Присутствующие: 7 участников публичных слушаний (список прилагается).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 по проекту: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официально опубликовано в муниципальном вестнике «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от 07.11.2022 № 63, и размещено на официальном сайте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 http://paninocity.ru/ 07.11.2022.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На период проведения публичных слушаний с 08.11.2022 по 25.11.2022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, ул. 9 Января, д.6А каб.5 (здание администрации).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Количество записей в книге (журнале) учета посетителей и записи предложений и замечаний при проведении экспозиции: 0, из них: 0- предложений и 0- замечаний.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7345">
        <w:rPr>
          <w:rFonts w:ascii="Times New Roman" w:hAnsi="Times New Roman" w:cs="Times New Roman"/>
          <w:sz w:val="28"/>
          <w:szCs w:val="28"/>
        </w:rPr>
        <w:t>Тютину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Наталию Анатольевну, ведущего специалиста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поселения,  которая сказала, что в адрес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</w:t>
      </w:r>
      <w:r w:rsidRPr="00837345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поступило письмо Департамента архитектуры и градостроительства Воронежской области о направлении заявления гр. Варвариной Наталии Петровны, о предоставлении разрешения на условно разрешенный вид использования земельного участка или объекта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, Борисоглебского городского округа, для проведения публичных слушаний.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В рассматриваемом проекте приказа Департамента архитектуры и градостроительства Воронежской области предлагается предоставить                     гр. Варвариной Н.П., разрешение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36:21:0100032:560, площадью 595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., расположенного по адресу: 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, ул. Красная Площадь, 1/2, в территориальной зоне «Зона застройки индивидуальными жилыми домами рабочего поселка Панино -  Ж1/1».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За время проведения публичных слушаний обращений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предложений 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 период проведения публичных слушаний с 07.11.2022  по 28.11.2022 в адрес администрации не поступило  предложений.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1)</w:t>
      </w:r>
      <w:r w:rsidRPr="00837345">
        <w:rPr>
          <w:rFonts w:ascii="Times New Roman" w:hAnsi="Times New Roman" w:cs="Times New Roman"/>
          <w:sz w:val="28"/>
          <w:szCs w:val="28"/>
        </w:rPr>
        <w:tab/>
        <w:t xml:space="preserve">в период работы экспозиции предложений и замечаний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2)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замечаний в устной форме не поступило.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3) во время </w:t>
      </w:r>
      <w:proofErr w:type="gramStart"/>
      <w:r w:rsidRPr="0083734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и замечаний в письменной форме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Председателя комиссии                                                        А.Н. Ляшенко                                                                                                                  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Т.Ф. Глаголева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Заключение</w:t>
      </w:r>
    </w:p>
    <w:p w:rsidR="00837345" w:rsidRP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7345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(Воронежская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45">
        <w:rPr>
          <w:rFonts w:ascii="Times New Roman" w:hAnsi="Times New Roman" w:cs="Times New Roman"/>
          <w:sz w:val="28"/>
          <w:szCs w:val="28"/>
        </w:rPr>
        <w:t xml:space="preserve"> Панино, ул. Красная Площадь,1/2)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от «28» ноября 2022 года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«28» ноября 2022 года в 10.00 часов по адресу: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>. Панино, ул. 9 Января, д. 6А, малый конференц-зал (здание администрации).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 собрании приняло участие: 7 участников.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«28» ноября 2022 года.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предложения и замечания не поступили.</w:t>
      </w:r>
      <w:bookmarkStart w:id="0" w:name="_GoBack"/>
      <w:bookmarkEnd w:id="0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1) Считать публичные слушания состоявшимися.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     2) Одобрить проект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строительства», расположенного по адресу: Воронежская область,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. Панино, ул. Красная Площадь, 1/2. </w:t>
      </w:r>
    </w:p>
    <w:p w:rsidR="00837345" w:rsidRPr="00837345" w:rsidRDefault="00837345" w:rsidP="0083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 xml:space="preserve">   3) Настоящее заключение подлежит официальному опубликованию в официальном печатном издании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83734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37345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А.Н. Ляшенко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7345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Т.Ф. Глаголева</w:t>
      </w:r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37345" w:rsidRPr="00837345" w:rsidSect="00837345">
      <w:footnotePr>
        <w:pos w:val="beneathText"/>
      </w:footnotePr>
      <w:pgSz w:w="11905" w:h="16837"/>
      <w:pgMar w:top="1134" w:right="565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2</cp:revision>
  <cp:lastPrinted>2019-09-25T16:54:00Z</cp:lastPrinted>
  <dcterms:created xsi:type="dcterms:W3CDTF">2022-11-28T10:56:00Z</dcterms:created>
  <dcterms:modified xsi:type="dcterms:W3CDTF">2022-11-28T10:56:00Z</dcterms:modified>
</cp:coreProperties>
</file>