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8E" w:rsidRPr="00F1698E" w:rsidRDefault="00F1698E" w:rsidP="00F1698E">
      <w:pPr>
        <w:spacing w:after="0" w:line="528" w:lineRule="atLeast"/>
        <w:ind w:right="288"/>
        <w:outlineLvl w:val="0"/>
        <w:rPr>
          <w:rFonts w:ascii="Arial" w:eastAsia="Times New Roman" w:hAnsi="Arial" w:cs="Arial"/>
          <w:b/>
          <w:bCs/>
          <w:color w:val="143370"/>
          <w:kern w:val="36"/>
          <w:sz w:val="43"/>
          <w:szCs w:val="43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kern w:val="36"/>
          <w:sz w:val="43"/>
          <w:lang w:eastAsia="ru-RU"/>
        </w:rPr>
        <w:t>Извещение № 22000026780000000006</w:t>
      </w:r>
    </w:p>
    <w:p w:rsidR="00F1698E" w:rsidRPr="00F1698E" w:rsidRDefault="00F1698E" w:rsidP="00F1698E">
      <w:pPr>
        <w:spacing w:after="0" w:line="192" w:lineRule="atLeast"/>
        <w:ind w:right="288"/>
        <w:outlineLvl w:val="0"/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  <w:t>Опубликовано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Версия 1. Актуальная, от 12.01.2024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создания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12.01.2024 </w:t>
      </w:r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15:05 (МСК)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публикации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12.01.2024 </w:t>
      </w:r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15:07 (МСК)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изменения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12.01.2024 </w:t>
      </w:r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15:07 (МСК)</w:t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Основные сведения об извещении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торгов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Аренда и продажа земельных участков </w:t>
      </w:r>
    </w:p>
    <w:p w:rsidR="00F1698E" w:rsidRPr="00F1698E" w:rsidRDefault="00F1698E" w:rsidP="00F1698E">
      <w:pPr>
        <w:shd w:val="clear" w:color="auto" w:fill="F3F7FE"/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Земельный кодекс РФ 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Форма проведения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Электронный аукцион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Наименование процедуры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Право на заключение договора купли-продажи земельного участка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Электронная площадка</w:t>
      </w:r>
    </w:p>
    <w:p w:rsidR="00F1698E" w:rsidRPr="00F1698E" w:rsidRDefault="00F1698E" w:rsidP="00F1698E">
      <w:pPr>
        <w:spacing w:after="0" w:line="240" w:lineRule="atLeast"/>
        <w:rPr>
          <w:rFonts w:ascii="Times New Roman" w:eastAsia="Times New Roman" w:hAnsi="Times New Roman" w:cs="Times New Roman"/>
          <w:color w:val="115DEE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begin"/>
      </w: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instrText xml:space="preserve"> HYPERLINK "http://roseltorg.ru/" \t "_blank" </w:instrText>
      </w: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separate"/>
      </w:r>
    </w:p>
    <w:p w:rsidR="00F1698E" w:rsidRPr="00F1698E" w:rsidRDefault="00F1698E" w:rsidP="00F169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8E">
        <w:rPr>
          <w:rFonts w:ascii="Arial" w:eastAsia="Times New Roman" w:hAnsi="Arial" w:cs="Arial"/>
          <w:color w:val="115DEE"/>
          <w:sz w:val="17"/>
          <w:szCs w:val="17"/>
          <w:lang w:eastAsia="ru-RU"/>
        </w:rPr>
        <w:t>АО «ЕЭТП»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end"/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Организатор торгов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Панинское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городское поселение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муниципального района Воронежской области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Сокращенное наименование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</w:t>
      </w:r>
      <w:proofErr w:type="gram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gram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ВОРОНЕЖСКАЯ,Р-Н ПАНИНСКИЙ,РП ПАНИНО,УЛ 9 ЯНВАРЯ д. ДОМ 6"А"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Контактное лицо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Шишацкий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Валентин Викторович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Телефон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+7(47344)47570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Адрес электронной почты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panino.panin@govvrn.ru</w:t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Сведения о правообладателе/инициаторе торгов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lastRenderedPageBreak/>
        <w:t>Организатор торгов является правообладателем имущества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Панинское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городское поселение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Панинского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муниципального района Воронежской области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</w:t>
      </w:r>
      <w:proofErr w:type="gram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gram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ВОРОНЕЖСКАЯ,Р-Н ПАНИНСКИЙ,РП ПАНИНО,УЛ 9 ЯНВАРЯ д. ДОМ 6"А"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Информация о лотах</w:t>
      </w:r>
    </w:p>
    <w:p w:rsidR="00F1698E" w:rsidRPr="00F1698E" w:rsidRDefault="00F1698E" w:rsidP="00F16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РАЗВЕРНУТЬ ВСЕ ЛОТЫ</w:t>
      </w:r>
    </w:p>
    <w:p w:rsidR="00F1698E" w:rsidRPr="00F1698E" w:rsidRDefault="00F1698E" w:rsidP="00F1698E">
      <w:pPr>
        <w:spacing w:after="48" w:line="336" w:lineRule="atLeast"/>
        <w:outlineLvl w:val="2"/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  <w:t>Лот 1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proofErr w:type="spellStart"/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Опубликован</w:t>
      </w:r>
      <w:r w:rsidRPr="00F1698E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Земельный</w:t>
      </w:r>
      <w:proofErr w:type="spellEnd"/>
      <w:r w:rsidRPr="00F1698E">
        <w:rPr>
          <w:rFonts w:ascii="Arial" w:eastAsia="Times New Roman" w:hAnsi="Arial" w:cs="Arial"/>
          <w:color w:val="9DA8BD"/>
          <w:sz w:val="17"/>
          <w:szCs w:val="17"/>
          <w:lang w:eastAsia="ru-RU"/>
        </w:rPr>
        <w:t xml:space="preserve"> участок</w:t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Требования к заявкам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участникам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информация в аукционной документации 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Перечень документов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документам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Условия проведения процедуры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подачи заявок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13.01.2024 </w:t>
      </w:r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окончания подачи заявок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07.02.2024 </w:t>
      </w:r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16:00 (МСК)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рассмотрения заявок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09.02.2024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проведения аукциона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12.02.2024 </w:t>
      </w:r>
      <w:r w:rsidRPr="00F1698E">
        <w:rPr>
          <w:rFonts w:ascii="Arial" w:eastAsia="Times New Roman" w:hAnsi="Arial" w:cs="Arial"/>
          <w:color w:val="9DA8BD"/>
          <w:sz w:val="17"/>
          <w:lang w:eastAsia="ru-RU"/>
        </w:rPr>
        <w:t>10:35 (МСК)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Порядок проведения аукциона</w:t>
      </w:r>
    </w:p>
    <w:p w:rsidR="00F1698E" w:rsidRPr="00F1698E" w:rsidRDefault="00F1698E" w:rsidP="00F1698E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F1698E" w:rsidRPr="00F1698E" w:rsidRDefault="00F1698E" w:rsidP="00F1698E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отказа организатора от проведения процедуры торгов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F1698E" w:rsidRPr="00F1698E" w:rsidRDefault="00F1698E" w:rsidP="00F1698E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F1698E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Документы извещения</w:t>
      </w:r>
    </w:p>
    <w:p w:rsidR="00F1698E" w:rsidRPr="00F1698E" w:rsidRDefault="00F1698E" w:rsidP="00F16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Пост 14 на продажу </w:t>
      </w:r>
      <w:proofErr w:type="spellStart"/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зем</w:t>
      </w:r>
      <w:proofErr w:type="spellEnd"/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</w:t>
      </w:r>
      <w:proofErr w:type="spellEnd"/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F1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стоянка.docx</w:t>
      </w:r>
      <w:proofErr w:type="spellEnd"/>
    </w:p>
    <w:p w:rsidR="00F1698E" w:rsidRPr="00F1698E" w:rsidRDefault="00F1698E" w:rsidP="00F1698E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F1698E">
        <w:rPr>
          <w:rFonts w:ascii="Arial" w:eastAsia="Times New Roman" w:hAnsi="Arial" w:cs="Arial"/>
          <w:color w:val="60769F"/>
          <w:sz w:val="14"/>
          <w:szCs w:val="14"/>
          <w:lang w:eastAsia="ru-RU"/>
        </w:rPr>
        <w:lastRenderedPageBreak/>
        <w:t>27.33 Кб12.01.2024</w:t>
      </w:r>
    </w:p>
    <w:p w:rsidR="00F1698E" w:rsidRPr="00F1698E" w:rsidRDefault="00F1698E" w:rsidP="00F1698E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F1698E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Документация аукциона</w:t>
      </w:r>
    </w:p>
    <w:p w:rsidR="00A95BE6" w:rsidRDefault="00A95BE6"/>
    <w:sectPr w:rsidR="00A95BE6" w:rsidSect="00A9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98E"/>
    <w:rsid w:val="00420769"/>
    <w:rsid w:val="00A95BE6"/>
    <w:rsid w:val="00F1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6"/>
  </w:style>
  <w:style w:type="paragraph" w:styleId="1">
    <w:name w:val="heading 1"/>
    <w:basedOn w:val="a"/>
    <w:link w:val="10"/>
    <w:uiPriority w:val="9"/>
    <w:qFormat/>
    <w:rsid w:val="00F1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6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F1698E"/>
  </w:style>
  <w:style w:type="character" w:customStyle="1" w:styleId="time-dimmed">
    <w:name w:val="time-dimmed"/>
    <w:basedOn w:val="a0"/>
    <w:rsid w:val="00F1698E"/>
  </w:style>
  <w:style w:type="character" w:styleId="a3">
    <w:name w:val="Hyperlink"/>
    <w:basedOn w:val="a0"/>
    <w:uiPriority w:val="99"/>
    <w:semiHidden/>
    <w:unhideWhenUsed/>
    <w:rsid w:val="00F1698E"/>
    <w:rPr>
      <w:color w:val="0000FF"/>
      <w:u w:val="single"/>
    </w:rPr>
  </w:style>
  <w:style w:type="character" w:customStyle="1" w:styleId="buttonlabel">
    <w:name w:val="button__label"/>
    <w:basedOn w:val="a0"/>
    <w:rsid w:val="00F1698E"/>
  </w:style>
  <w:style w:type="character" w:customStyle="1" w:styleId="with-right-24-gap">
    <w:name w:val="with-right-24-gap"/>
    <w:basedOn w:val="a0"/>
    <w:rsid w:val="00F16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686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838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2787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306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635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164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93884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084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362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0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45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9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02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656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2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06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67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19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4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03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92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98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99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0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81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871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23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863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78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593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55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784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556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97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392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138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438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07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2058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675231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77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13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70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608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98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87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0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75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83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84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56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820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287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2024-01-12T12:17:00Z</dcterms:created>
  <dcterms:modified xsi:type="dcterms:W3CDTF">2024-01-12T12:17:00Z</dcterms:modified>
</cp:coreProperties>
</file>